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3" w:rsidRDefault="006A7CDE" w:rsidP="006A7C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7CD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53">
        <w:rPr>
          <w:rFonts w:ascii="Times New Roman" w:hAnsi="Times New Roman" w:cs="Times New Roman"/>
          <w:sz w:val="24"/>
          <w:szCs w:val="24"/>
        </w:rPr>
        <w:t xml:space="preserve">к Комплексной программе </w:t>
      </w:r>
    </w:p>
    <w:p w:rsidR="00DF6C53" w:rsidRDefault="00DF6C53" w:rsidP="006A7C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</w:t>
      </w:r>
    </w:p>
    <w:p w:rsidR="00DF6C53" w:rsidRDefault="00DF6C53" w:rsidP="006A7C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DF6C53" w:rsidRDefault="00DF6C53" w:rsidP="006A7C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A7CDE" w:rsidRDefault="00DF6C53" w:rsidP="006A7C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2021-2023гг.</w:t>
      </w:r>
    </w:p>
    <w:p w:rsidR="004344A4" w:rsidRDefault="004344A4" w:rsidP="004344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44A4" w:rsidRDefault="004344A4" w:rsidP="004344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B5B" w:rsidRDefault="004344A4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A4">
        <w:rPr>
          <w:rFonts w:ascii="Times New Roman" w:hAnsi="Times New Roman" w:cs="Times New Roman"/>
          <w:b/>
          <w:sz w:val="24"/>
          <w:szCs w:val="24"/>
        </w:rPr>
        <w:t>Анализ результатов мониторинга за 2020 и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адресные рекомендации по результатам мониторинга</w:t>
      </w:r>
    </w:p>
    <w:p w:rsidR="00B709CA" w:rsidRDefault="00B709CA" w:rsidP="005051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09CA" w:rsidRPr="00F20CAF" w:rsidRDefault="00B709CA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A4" w:rsidRDefault="0050517B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работы по ранней профориентации на муниципальном уровне</w:t>
      </w:r>
    </w:p>
    <w:p w:rsidR="0050517B" w:rsidRDefault="0050517B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2291"/>
        <w:gridCol w:w="2291"/>
        <w:gridCol w:w="2292"/>
      </w:tblGrid>
      <w:tr w:rsidR="00C9100B" w:rsidTr="00AF6568">
        <w:tc>
          <w:tcPr>
            <w:tcW w:w="2471" w:type="dxa"/>
          </w:tcPr>
          <w:p w:rsidR="00C9100B" w:rsidRDefault="00C9100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1" w:type="dxa"/>
          </w:tcPr>
          <w:p w:rsidR="00C9100B" w:rsidRDefault="00C9100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91" w:type="dxa"/>
          </w:tcPr>
          <w:p w:rsidR="00C9100B" w:rsidRDefault="00C9100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92" w:type="dxa"/>
          </w:tcPr>
          <w:p w:rsidR="00C9100B" w:rsidRDefault="00C9100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9100B" w:rsidTr="00AF6568">
        <w:tc>
          <w:tcPr>
            <w:tcW w:w="2471" w:type="dxa"/>
          </w:tcPr>
          <w:p w:rsidR="00C9100B" w:rsidRPr="00C9100B" w:rsidRDefault="0050517B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>оля обучающихся</w:t>
            </w:r>
            <w:r w:rsidR="009741E9"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цикле уроков «</w:t>
            </w:r>
            <w:proofErr w:type="spellStart"/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C9100B" w:rsidRPr="00E24DAC" w:rsidRDefault="00E24DAC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A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291" w:type="dxa"/>
          </w:tcPr>
          <w:p w:rsidR="00C9100B" w:rsidRPr="00E24DAC" w:rsidRDefault="00E24DAC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92" w:type="dxa"/>
          </w:tcPr>
          <w:p w:rsidR="00C9100B" w:rsidRPr="00E24DAC" w:rsidRDefault="00E24DAC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A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9100B" w:rsidTr="00AF6568">
        <w:tc>
          <w:tcPr>
            <w:tcW w:w="2471" w:type="dxa"/>
          </w:tcPr>
          <w:p w:rsidR="00C9100B" w:rsidRPr="00C9100B" w:rsidRDefault="0050517B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>оля воспитанников дошкольных учреждений</w:t>
            </w:r>
            <w:r w:rsidR="00F66255"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  <w:r w:rsidR="00C9100B" w:rsidRPr="00C91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00B">
              <w:rPr>
                <w:rFonts w:ascii="Times New Roman" w:hAnsi="Times New Roman" w:cs="Times New Roman"/>
                <w:sz w:val="24"/>
                <w:szCs w:val="24"/>
              </w:rPr>
              <w:t>участвовавших в профориентационных мероприятиях</w:t>
            </w:r>
          </w:p>
        </w:tc>
        <w:tc>
          <w:tcPr>
            <w:tcW w:w="2291" w:type="dxa"/>
          </w:tcPr>
          <w:p w:rsidR="00C9100B" w:rsidRPr="00F66255" w:rsidRDefault="00F66255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5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291" w:type="dxa"/>
          </w:tcPr>
          <w:p w:rsidR="00C9100B" w:rsidRPr="00F66255" w:rsidRDefault="00F66255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5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92" w:type="dxa"/>
          </w:tcPr>
          <w:p w:rsidR="00C9100B" w:rsidRPr="00F66255" w:rsidRDefault="00F66255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568" w:rsidRDefault="00F66255" w:rsidP="00F662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741E9" w:rsidRPr="009741E9" w:rsidRDefault="00F66255" w:rsidP="009741E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6255">
        <w:rPr>
          <w:rFonts w:ascii="Times New Roman" w:hAnsi="Times New Roman" w:cs="Times New Roman"/>
          <w:sz w:val="24"/>
          <w:szCs w:val="24"/>
        </w:rPr>
        <w:t xml:space="preserve">Таким образом, мы видим положительную динамику вовлечения детей дошкольного возраста в </w:t>
      </w:r>
      <w:proofErr w:type="spellStart"/>
      <w:r w:rsidRPr="00F6625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66255">
        <w:rPr>
          <w:rFonts w:ascii="Times New Roman" w:hAnsi="Times New Roman" w:cs="Times New Roman"/>
          <w:sz w:val="24"/>
          <w:szCs w:val="24"/>
        </w:rPr>
        <w:t xml:space="preserve"> мероприятия. </w:t>
      </w:r>
      <w:r w:rsidR="009741E9">
        <w:rPr>
          <w:rFonts w:ascii="Times New Roman" w:hAnsi="Times New Roman" w:cs="Times New Roman"/>
          <w:sz w:val="24"/>
          <w:szCs w:val="24"/>
        </w:rPr>
        <w:t>К</w:t>
      </w:r>
      <w:r w:rsidR="009741E9" w:rsidRPr="009741E9">
        <w:rPr>
          <w:rFonts w:ascii="Times New Roman" w:hAnsi="Times New Roman" w:cs="Times New Roman"/>
          <w:sz w:val="24"/>
          <w:szCs w:val="24"/>
        </w:rPr>
        <w:t>омплекс мер разрабатывается в ДОУ и реализуется специалистами и педагогами через различные виды совместной деятельности с детьми дошкольного возраста: (целевые экскурсии, игры, беседы, встречи с интересными людьми и т. п.).</w:t>
      </w:r>
    </w:p>
    <w:p w:rsidR="009741E9" w:rsidRPr="009741E9" w:rsidRDefault="009741E9" w:rsidP="009741E9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proofErr w:type="spellStart"/>
      <w:r w:rsidRPr="009741E9">
        <w:t>Профориентационные</w:t>
      </w:r>
      <w:proofErr w:type="spellEnd"/>
      <w:r w:rsidRPr="009741E9">
        <w:t xml:space="preserve"> мероприятия для детей дошкольного возраста являются составляющими ранней профориентации, целью которой является дополнительное профессиональное самоопределение дошкольников. Ранняя профориентация призвана:</w:t>
      </w:r>
    </w:p>
    <w:p w:rsidR="009741E9" w:rsidRPr="009741E9" w:rsidRDefault="009741E9" w:rsidP="009741E9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r w:rsidRPr="009741E9">
        <w:t>- дать ребенку начальные и максимально разнообразные представления о профессиях;</w:t>
      </w:r>
    </w:p>
    <w:p w:rsidR="009741E9" w:rsidRPr="009741E9" w:rsidRDefault="009741E9" w:rsidP="009741E9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r w:rsidRPr="009741E9">
        <w:t>- сформировать у ребенка эмоционально-положительное отношение к труду и профессиональному миру;</w:t>
      </w:r>
    </w:p>
    <w:p w:rsidR="009741E9" w:rsidRPr="009741E9" w:rsidRDefault="009741E9" w:rsidP="009741E9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r w:rsidRPr="009741E9">
        <w:t>- предоставить возможность использовать свои силы в доступных видах деятельности; с тем, чтобы позже, в подростковом возрасте, ребенок смог анализировать профессиональную сферу более осмысленно и чувствовать себя при выборе профессии более уверенно.</w:t>
      </w:r>
    </w:p>
    <w:p w:rsidR="00F66255" w:rsidRDefault="009741E9" w:rsidP="00E24DAC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r w:rsidRPr="009741E9">
        <w:lastRenderedPageBreak/>
        <w:t>На практике ранняя профессиональная ориентация в дошкольной образовательной организации заключаются в создании и реализации комплекса психолого-педагогических средств, методов воздействия на личность ребенка с учетом его возрастных особенностей, направленных на зарождение профессионально ориентированных интересов и склонностей, а также в создании соответствующей предметно-развивающей среды. Кроме того, ранняя профориентация включает в себя информационные консультации для родителей, которые направлены на приобщение родителей к совместной с дошкольной образовательной организацией работе</w:t>
      </w:r>
      <w:r w:rsidR="00E24DAC">
        <w:t xml:space="preserve"> по ранней профориентации детей. И именно работа с родителями позволила достигнуть 100% охвата за 2 года.</w:t>
      </w:r>
    </w:p>
    <w:p w:rsidR="00211022" w:rsidRDefault="00E24DAC" w:rsidP="00211022">
      <w:pPr>
        <w:pStyle w:val="a6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</w:pPr>
      <w:r>
        <w:t>Увеличилась и доля охвата обучающихся (1-4 класс)</w:t>
      </w:r>
      <w:r w:rsidR="00211022">
        <w:t>, принявших участие в цикле уроков «</w:t>
      </w:r>
      <w:proofErr w:type="spellStart"/>
      <w:r w:rsidR="00211022">
        <w:t>ПроеКТОриЯ</w:t>
      </w:r>
      <w:proofErr w:type="spellEnd"/>
      <w:r w:rsidR="00211022">
        <w:t xml:space="preserve">». Небольшое увеличение было в 2021 году по сравнению с 2020 годом всего на 5%, это связано с дистанционной формой обучения, на которой несовершеннолетние находились большую часть учебного года. За 2 года доля учащихся увеличилась на 23%. </w:t>
      </w:r>
    </w:p>
    <w:p w:rsidR="00F66255" w:rsidRPr="00F66255" w:rsidRDefault="00F66255" w:rsidP="00F662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4A4" w:rsidRDefault="00AF6568" w:rsidP="00AF656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568">
        <w:rPr>
          <w:rFonts w:ascii="Times New Roman" w:hAnsi="Times New Roman" w:cs="Times New Roman"/>
          <w:i/>
          <w:sz w:val="24"/>
          <w:szCs w:val="24"/>
          <w:u w:val="single"/>
        </w:rPr>
        <w:t>Эффективность профориентационной работы на основе результатов выполнения всероссийских проверочных работ.</w:t>
      </w:r>
    </w:p>
    <w:p w:rsidR="00AF6568" w:rsidRDefault="00AF6568" w:rsidP="00AF65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оценки эффективности проводимой профориентационной работы в районе за последние 3 года были взяты результаты обучающихся 4х классов по «Окружающему миру. В контрольно измерительных материалах данного предмета задание номер 8 базового уровня направлено на проверку следующих элементов содержания: «</w:t>
      </w:r>
      <w:r w:rsidR="00C3244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мастерство». </w:t>
      </w:r>
      <w:r w:rsidR="00C3244B">
        <w:rPr>
          <w:rFonts w:ascii="Times New Roman" w:hAnsi="Times New Roman" w:cs="Times New Roman"/>
          <w:sz w:val="24"/>
          <w:szCs w:val="24"/>
        </w:rPr>
        <w:t xml:space="preserve">Таким образом мы получили следующие результаты: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244B" w:rsidTr="00C3244B">
        <w:tc>
          <w:tcPr>
            <w:tcW w:w="2336" w:type="dxa"/>
          </w:tcPr>
          <w:p w:rsidR="00C3244B" w:rsidRPr="00C3244B" w:rsidRDefault="00C3244B" w:rsidP="00C324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показателя</w:t>
            </w:r>
          </w:p>
        </w:tc>
        <w:tc>
          <w:tcPr>
            <w:tcW w:w="2336" w:type="dxa"/>
          </w:tcPr>
          <w:p w:rsidR="00C3244B" w:rsidRPr="00C3244B" w:rsidRDefault="009A5878" w:rsidP="00C324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36" w:type="dxa"/>
          </w:tcPr>
          <w:p w:rsidR="00C3244B" w:rsidRPr="00C3244B" w:rsidRDefault="009A5878" w:rsidP="00C324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C3244B" w:rsidRPr="00C3244B" w:rsidRDefault="009A5878" w:rsidP="00C3244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3244B" w:rsidTr="00C3244B">
        <w:tc>
          <w:tcPr>
            <w:tcW w:w="2336" w:type="dxa"/>
          </w:tcPr>
          <w:p w:rsidR="00C3244B" w:rsidRDefault="00C3244B" w:rsidP="00C324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начальной школы, у которых представление о профессии людей и ее значимость по результатам ВПР сформировано полностью (доля обучающихся, получивших за задание 8 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 3 балла)</w:t>
            </w:r>
          </w:p>
        </w:tc>
        <w:tc>
          <w:tcPr>
            <w:tcW w:w="2336" w:type="dxa"/>
          </w:tcPr>
          <w:p w:rsidR="00623400" w:rsidRDefault="00774C41" w:rsidP="00774C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91%</w:t>
            </w:r>
          </w:p>
        </w:tc>
        <w:tc>
          <w:tcPr>
            <w:tcW w:w="2336" w:type="dxa"/>
          </w:tcPr>
          <w:p w:rsidR="00C3244B" w:rsidRDefault="00774C41" w:rsidP="00774C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337" w:type="dxa"/>
          </w:tcPr>
          <w:p w:rsidR="00C3244B" w:rsidRDefault="00774C41" w:rsidP="00774C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C3244B" w:rsidTr="00C3244B">
        <w:tc>
          <w:tcPr>
            <w:tcW w:w="2336" w:type="dxa"/>
          </w:tcPr>
          <w:p w:rsidR="00C3244B" w:rsidRDefault="00C3244B" w:rsidP="00C324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начальной школы, у которых представление о профессии людей и ее значимости по результатам ВПР сформировано частично (доля обучающихся, получивших за задание 8 ВПР по окружающему миру 2 или 1 балл)</w:t>
            </w:r>
          </w:p>
        </w:tc>
        <w:tc>
          <w:tcPr>
            <w:tcW w:w="2336" w:type="dxa"/>
          </w:tcPr>
          <w:p w:rsidR="00C3244B" w:rsidRDefault="008D667E" w:rsidP="008D6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36" w:type="dxa"/>
          </w:tcPr>
          <w:p w:rsidR="00C3244B" w:rsidRDefault="008D667E" w:rsidP="008D6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337" w:type="dxa"/>
          </w:tcPr>
          <w:p w:rsidR="00C3244B" w:rsidRDefault="008D667E" w:rsidP="008D667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C3244B" w:rsidRDefault="00C3244B" w:rsidP="00AF65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0DA" w:rsidRDefault="009A5878" w:rsidP="00AF65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взят за 2019,2020 и 2021 годы, так как в 2022 году ВПР для 4 х классов было перенесено</w:t>
      </w:r>
      <w:r w:rsidR="00EF425B">
        <w:rPr>
          <w:rFonts w:ascii="Times New Roman" w:hAnsi="Times New Roman" w:cs="Times New Roman"/>
          <w:sz w:val="24"/>
          <w:szCs w:val="24"/>
        </w:rPr>
        <w:t xml:space="preserve">. В ходе мониторинга </w:t>
      </w:r>
      <w:r w:rsidR="008D667E">
        <w:rPr>
          <w:rFonts w:ascii="Times New Roman" w:hAnsi="Times New Roman" w:cs="Times New Roman"/>
          <w:sz w:val="24"/>
          <w:szCs w:val="24"/>
        </w:rPr>
        <w:t xml:space="preserve">можно делать вывод, что за 3 года доля выпускников начальной школы, у которых представление о профессии людей и ее значимость сформировано полностью увеличилось на 6 %. Тем самым доля выпускников начальной школы, у которых представление о профессии людей и ее значимости сформированы частично сократилось на 6 %. </w:t>
      </w:r>
      <w:r w:rsidR="000E042D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с несовершеннолетними проводиться планомерная </w:t>
      </w:r>
      <w:proofErr w:type="spellStart"/>
      <w:r w:rsidR="000E042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0E042D">
        <w:rPr>
          <w:rFonts w:ascii="Times New Roman" w:hAnsi="Times New Roman" w:cs="Times New Roman"/>
          <w:sz w:val="24"/>
          <w:szCs w:val="24"/>
        </w:rPr>
        <w:t xml:space="preserve"> работа не только в рамках воспитательной работы, но и в рамках учебного плана. </w:t>
      </w:r>
    </w:p>
    <w:p w:rsidR="000E042D" w:rsidRPr="004000DF" w:rsidRDefault="000E042D" w:rsidP="00AF656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0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000DF">
        <w:rPr>
          <w:rFonts w:ascii="Times New Roman" w:hAnsi="Times New Roman" w:cs="Times New Roman"/>
          <w:b/>
          <w:i/>
          <w:sz w:val="24"/>
          <w:szCs w:val="24"/>
        </w:rPr>
        <w:t xml:space="preserve">В ходе анализа полученных данных руководителям образовательных учреждений рекомендуется: </w:t>
      </w:r>
    </w:p>
    <w:p w:rsidR="000E042D" w:rsidRDefault="000E042D" w:rsidP="000E042D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</w:t>
      </w:r>
      <w:r w:rsidRPr="000E042D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>
        <w:rPr>
          <w:rFonts w:ascii="Times New Roman" w:hAnsi="Times New Roman" w:cs="Times New Roman"/>
          <w:sz w:val="24"/>
          <w:szCs w:val="24"/>
        </w:rPr>
        <w:t>детей дошкольного и младшего</w:t>
      </w:r>
      <w:r w:rsidRPr="000E042D">
        <w:rPr>
          <w:rFonts w:ascii="Times New Roman" w:hAnsi="Times New Roman" w:cs="Times New Roman"/>
          <w:sz w:val="24"/>
          <w:szCs w:val="24"/>
        </w:rPr>
        <w:t xml:space="preserve"> школь</w:t>
      </w:r>
      <w:r>
        <w:rPr>
          <w:rFonts w:ascii="Times New Roman" w:hAnsi="Times New Roman" w:cs="Times New Roman"/>
          <w:sz w:val="24"/>
          <w:szCs w:val="24"/>
        </w:rPr>
        <w:t>ного возраста</w:t>
      </w:r>
      <w:r w:rsidRPr="000E042D">
        <w:rPr>
          <w:rFonts w:ascii="Times New Roman" w:hAnsi="Times New Roman" w:cs="Times New Roman"/>
          <w:sz w:val="24"/>
          <w:szCs w:val="24"/>
        </w:rPr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</w:t>
      </w:r>
      <w:r w:rsidR="00A029B5">
        <w:rPr>
          <w:rFonts w:ascii="Times New Roman" w:hAnsi="Times New Roman" w:cs="Times New Roman"/>
          <w:sz w:val="24"/>
          <w:szCs w:val="24"/>
        </w:rPr>
        <w:t xml:space="preserve"> в различные ее виды с привлечением новых форм работы.</w:t>
      </w:r>
    </w:p>
    <w:p w:rsidR="00A029B5" w:rsidRPr="000E042D" w:rsidRDefault="004000DF" w:rsidP="000E042D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знакомство детей с </w:t>
      </w:r>
      <w:r w:rsidR="00D27625">
        <w:rPr>
          <w:rFonts w:ascii="Times New Roman" w:hAnsi="Times New Roman" w:cs="Times New Roman"/>
          <w:sz w:val="24"/>
          <w:szCs w:val="24"/>
        </w:rPr>
        <w:t xml:space="preserve">различными видами профессий не только через воспитательную работу, но и в рамках учебного плана и на библиотечных уроках и занятиях. </w:t>
      </w:r>
    </w:p>
    <w:p w:rsidR="005D7C18" w:rsidRPr="00AF6568" w:rsidRDefault="005D7C18" w:rsidP="00AF65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84" w:rsidRDefault="00C66884" w:rsidP="00C668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профориентационной работы обучающихся ООО на муниципальном уровне</w:t>
      </w:r>
    </w:p>
    <w:p w:rsidR="00AF6568" w:rsidRDefault="00AF6568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0B" w:rsidRDefault="00C66884" w:rsidP="00C6688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и важный этап</w:t>
      </w:r>
      <w:r w:rsidRPr="00C66884">
        <w:rPr>
          <w:rFonts w:ascii="Times New Roman" w:hAnsi="Times New Roman" w:cs="Times New Roman"/>
          <w:sz w:val="24"/>
          <w:szCs w:val="24"/>
        </w:rPr>
        <w:t xml:space="preserve"> в период профессиональной ориентаци</w:t>
      </w:r>
      <w:r>
        <w:rPr>
          <w:rFonts w:ascii="Times New Roman" w:hAnsi="Times New Roman" w:cs="Times New Roman"/>
          <w:sz w:val="24"/>
          <w:szCs w:val="24"/>
        </w:rPr>
        <w:t xml:space="preserve">и происходит в период обучения несовершеннолетних с 5 по 9 класс. Так как именно в этот период ребенок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оценить свои возможности, навыки и умения; свои личностные качества. Именно это важно в период анкетирования и тестирования на определение темперамента, личностных особенностей, профессиональных предпочтений. </w:t>
      </w:r>
    </w:p>
    <w:p w:rsidR="00C66884" w:rsidRDefault="00C66884" w:rsidP="00C668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884" w:rsidRPr="00C66884" w:rsidRDefault="00C66884" w:rsidP="00C668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00B" w:rsidRDefault="009247CD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Сопровождение профессионального самоопределения обучающихся ООО</w:t>
      </w:r>
    </w:p>
    <w:p w:rsidR="00C9100B" w:rsidRDefault="00C9100B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3"/>
        <w:gridCol w:w="2333"/>
        <w:gridCol w:w="2334"/>
        <w:gridCol w:w="2335"/>
      </w:tblGrid>
      <w:tr w:rsidR="00C9100B" w:rsidTr="00A32FD6">
        <w:tc>
          <w:tcPr>
            <w:tcW w:w="2343" w:type="dxa"/>
          </w:tcPr>
          <w:p w:rsidR="00C9100B" w:rsidRDefault="00C9100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33" w:type="dxa"/>
          </w:tcPr>
          <w:p w:rsidR="00C9100B" w:rsidRDefault="0050517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34" w:type="dxa"/>
          </w:tcPr>
          <w:p w:rsidR="00C9100B" w:rsidRDefault="0050517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35" w:type="dxa"/>
          </w:tcPr>
          <w:p w:rsidR="00C9100B" w:rsidRDefault="0050517B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9100B" w:rsidTr="00A32FD6">
        <w:tc>
          <w:tcPr>
            <w:tcW w:w="2343" w:type="dxa"/>
          </w:tcPr>
          <w:p w:rsidR="00C9100B" w:rsidRPr="000C26A5" w:rsidRDefault="000C26A5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прошедших профессиональную диагностику</w:t>
            </w:r>
          </w:p>
        </w:tc>
        <w:tc>
          <w:tcPr>
            <w:tcW w:w="2333" w:type="dxa"/>
          </w:tcPr>
          <w:p w:rsidR="00C9100B" w:rsidRDefault="00F06122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A18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34" w:type="dxa"/>
          </w:tcPr>
          <w:p w:rsidR="00C9100B" w:rsidRDefault="00242446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A18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35" w:type="dxa"/>
          </w:tcPr>
          <w:p w:rsidR="00C9100B" w:rsidRDefault="001A1815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9100B" w:rsidTr="00A32FD6">
        <w:tc>
          <w:tcPr>
            <w:tcW w:w="2343" w:type="dxa"/>
          </w:tcPr>
          <w:p w:rsidR="00C9100B" w:rsidRPr="000C26A5" w:rsidRDefault="000C26A5" w:rsidP="000C26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Доля обучающихся 9-х классов, прошедших профессиональную диагностику и продолжили обучение (в ПОО или профильных классах) в соответствии с выявленными профессиональными предпочтениями</w:t>
            </w:r>
          </w:p>
        </w:tc>
        <w:tc>
          <w:tcPr>
            <w:tcW w:w="2333" w:type="dxa"/>
          </w:tcPr>
          <w:p w:rsidR="00C9100B" w:rsidRDefault="00632D72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34" w:type="dxa"/>
          </w:tcPr>
          <w:p w:rsidR="00C9100B" w:rsidRDefault="00632D72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35" w:type="dxa"/>
          </w:tcPr>
          <w:p w:rsidR="00C9100B" w:rsidRDefault="00632D72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9100B" w:rsidTr="00A32FD6">
        <w:tc>
          <w:tcPr>
            <w:tcW w:w="2343" w:type="dxa"/>
          </w:tcPr>
          <w:p w:rsidR="00C9100B" w:rsidRPr="000C26A5" w:rsidRDefault="000C26A5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психолого-педагогической поддержкой, консультационной помощью по вопросам профессиональной ориентации</w:t>
            </w:r>
            <w:r w:rsidR="00A32FD6">
              <w:rPr>
                <w:rFonts w:ascii="Times New Roman" w:hAnsi="Times New Roman" w:cs="Times New Roman"/>
                <w:sz w:val="24"/>
                <w:szCs w:val="24"/>
              </w:rPr>
              <w:t xml:space="preserve"> (доля детей с ОВЗ)</w:t>
            </w:r>
          </w:p>
        </w:tc>
        <w:tc>
          <w:tcPr>
            <w:tcW w:w="2333" w:type="dxa"/>
          </w:tcPr>
          <w:p w:rsidR="00C9100B" w:rsidRDefault="00F848EA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100%(100%)</w:t>
            </w:r>
          </w:p>
          <w:p w:rsidR="00F01A20" w:rsidRDefault="00F01A20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A20" w:rsidRDefault="00F01A20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A20" w:rsidRDefault="00F01A20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C9100B" w:rsidRDefault="00F848EA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100%(100%)</w:t>
            </w:r>
          </w:p>
        </w:tc>
        <w:tc>
          <w:tcPr>
            <w:tcW w:w="2335" w:type="dxa"/>
          </w:tcPr>
          <w:p w:rsidR="00C9100B" w:rsidRDefault="00F848EA" w:rsidP="004344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100%(100%)</w:t>
            </w:r>
          </w:p>
        </w:tc>
      </w:tr>
      <w:tr w:rsidR="00C9100B" w:rsidTr="00A32FD6">
        <w:tc>
          <w:tcPr>
            <w:tcW w:w="2343" w:type="dxa"/>
          </w:tcPr>
          <w:p w:rsidR="00C9100B" w:rsidRPr="00965647" w:rsidRDefault="00965647" w:rsidP="00434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47">
              <w:rPr>
                <w:rFonts w:ascii="Times New Roman" w:hAnsi="Times New Roman" w:cs="Times New Roman"/>
                <w:sz w:val="24"/>
                <w:szCs w:val="24"/>
              </w:rPr>
              <w:t>Доля выпускников  9-х классов, поступивших в ПОО в соответствии с выявленными профессиональными предпочтениями</w:t>
            </w:r>
          </w:p>
        </w:tc>
        <w:tc>
          <w:tcPr>
            <w:tcW w:w="2333" w:type="dxa"/>
          </w:tcPr>
          <w:p w:rsidR="007B6FCD" w:rsidRP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CD" w:rsidRPr="007B6FCD" w:rsidRDefault="007B6FCD" w:rsidP="007B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B" w:rsidRPr="007B6FCD" w:rsidRDefault="007B6FCD" w:rsidP="007B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C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334" w:type="dxa"/>
          </w:tcPr>
          <w:p w:rsid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B" w:rsidRP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C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335" w:type="dxa"/>
          </w:tcPr>
          <w:p w:rsid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CD" w:rsidRDefault="007B6FCD" w:rsidP="007B6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0B" w:rsidRPr="007B6FCD" w:rsidRDefault="00134342" w:rsidP="00134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E12D9" w:rsidRDefault="000E12D9" w:rsidP="009640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D37" w:rsidRDefault="001A1815" w:rsidP="00F061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1815">
        <w:rPr>
          <w:rFonts w:ascii="Times New Roman" w:hAnsi="Times New Roman" w:cs="Times New Roman"/>
          <w:sz w:val="24"/>
          <w:szCs w:val="24"/>
        </w:rPr>
        <w:t>В течении учебного года все несове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1815">
        <w:rPr>
          <w:rFonts w:ascii="Times New Roman" w:hAnsi="Times New Roman" w:cs="Times New Roman"/>
          <w:sz w:val="24"/>
          <w:szCs w:val="24"/>
        </w:rPr>
        <w:t xml:space="preserve">шеннолетние 9-х классов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помогает выявить </w:t>
      </w:r>
      <w:r w:rsidR="00242446">
        <w:rPr>
          <w:rFonts w:ascii="Times New Roman" w:hAnsi="Times New Roman" w:cs="Times New Roman"/>
          <w:sz w:val="24"/>
          <w:szCs w:val="24"/>
        </w:rPr>
        <w:t xml:space="preserve">интересы, склонности и способности детей. </w:t>
      </w:r>
      <w:proofErr w:type="spellStart"/>
      <w:r w:rsidR="00BD74E5">
        <w:rPr>
          <w:rFonts w:ascii="Times New Roman" w:hAnsi="Times New Roman" w:cs="Times New Roman"/>
          <w:sz w:val="24"/>
          <w:szCs w:val="24"/>
        </w:rPr>
        <w:t>Кончно</w:t>
      </w:r>
      <w:proofErr w:type="spellEnd"/>
      <w:r w:rsidR="00BD74E5">
        <w:rPr>
          <w:rFonts w:ascii="Times New Roman" w:hAnsi="Times New Roman" w:cs="Times New Roman"/>
          <w:sz w:val="24"/>
          <w:szCs w:val="24"/>
        </w:rPr>
        <w:t xml:space="preserve"> же ряд психодиагностических исследований</w:t>
      </w:r>
      <w:r w:rsidR="00C35076">
        <w:rPr>
          <w:rFonts w:ascii="Times New Roman" w:hAnsi="Times New Roman" w:cs="Times New Roman"/>
          <w:sz w:val="24"/>
          <w:szCs w:val="24"/>
        </w:rPr>
        <w:t xml:space="preserve"> на определение интересов, предпочтений</w:t>
      </w:r>
      <w:r w:rsidR="00BD74E5">
        <w:rPr>
          <w:rFonts w:ascii="Times New Roman" w:hAnsi="Times New Roman" w:cs="Times New Roman"/>
          <w:sz w:val="24"/>
          <w:szCs w:val="24"/>
        </w:rPr>
        <w:t xml:space="preserve">, склонностей начинают проводить с дошкольного возраста. </w:t>
      </w:r>
      <w:r w:rsidR="00C35076">
        <w:rPr>
          <w:rFonts w:ascii="Times New Roman" w:hAnsi="Times New Roman" w:cs="Times New Roman"/>
          <w:sz w:val="24"/>
          <w:szCs w:val="24"/>
        </w:rPr>
        <w:t xml:space="preserve">Но говоря о </w:t>
      </w:r>
      <w:r w:rsidR="00C35076">
        <w:rPr>
          <w:rFonts w:ascii="Times New Roman" w:hAnsi="Times New Roman" w:cs="Times New Roman"/>
          <w:sz w:val="24"/>
          <w:szCs w:val="24"/>
        </w:rPr>
        <w:lastRenderedPageBreak/>
        <w:t>самооценке и адекватной оценке св</w:t>
      </w:r>
      <w:r w:rsidR="003C783B">
        <w:rPr>
          <w:rFonts w:ascii="Times New Roman" w:hAnsi="Times New Roman" w:cs="Times New Roman"/>
          <w:sz w:val="24"/>
          <w:szCs w:val="24"/>
        </w:rPr>
        <w:t>оих возможностей можно говорить с детьми с 6-7 класса.</w:t>
      </w:r>
      <w:r w:rsidR="00D167E0">
        <w:rPr>
          <w:rFonts w:ascii="Times New Roman" w:hAnsi="Times New Roman" w:cs="Times New Roman"/>
          <w:sz w:val="24"/>
          <w:szCs w:val="24"/>
        </w:rPr>
        <w:t xml:space="preserve"> Также в период обучения на уровне основного общего образования у детей меняются предпочтения и желанию обучаться той или иной профессии. Для этого и проводиться постоянный мониторинг результатов, полученных в ходе диагностики. </w:t>
      </w:r>
    </w:p>
    <w:p w:rsidR="007B6FCD" w:rsidRDefault="00632D72" w:rsidP="00F061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 несовершенно</w:t>
      </w:r>
      <w:r w:rsidR="00782D3A">
        <w:rPr>
          <w:rFonts w:ascii="Times New Roman" w:hAnsi="Times New Roman" w:cs="Times New Roman"/>
          <w:sz w:val="24"/>
          <w:szCs w:val="24"/>
        </w:rPr>
        <w:t xml:space="preserve">летние перед переходом в профильный класс также проходят </w:t>
      </w:r>
      <w:proofErr w:type="spellStart"/>
      <w:r w:rsidR="00782D3A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="00782D3A">
        <w:rPr>
          <w:rFonts w:ascii="Times New Roman" w:hAnsi="Times New Roman" w:cs="Times New Roman"/>
          <w:sz w:val="24"/>
          <w:szCs w:val="24"/>
        </w:rPr>
        <w:t xml:space="preserve"> и консультацию с педагогом-психологом. </w:t>
      </w:r>
      <w:r w:rsidR="007B6FCD">
        <w:rPr>
          <w:rFonts w:ascii="Times New Roman" w:hAnsi="Times New Roman" w:cs="Times New Roman"/>
          <w:sz w:val="24"/>
          <w:szCs w:val="24"/>
        </w:rPr>
        <w:t>Также в период подготовки к сдаче итоговой аттестации все несовершеннолетние находятся под наблюдением педагога-психолога, классного руководителя и заместителя директора по воспитательной работе. Особое внимание уделяется профилизации несовершеннолетних с ОВЗ: оказывается помощь в поиске учебных заведений для получения профессии с учетом особенностей каждого ребенка. Также для родителей проводятся консультации, родительские собрания, беседы и т.п. о том, как важно и правильно оказать поддержку ребенку в период сдачи ГИА и поступления.</w:t>
      </w:r>
    </w:p>
    <w:p w:rsidR="00134342" w:rsidRDefault="00134342" w:rsidP="00F061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Проанализировав полученные данные можно сделать вывод доля выпускников 9-х классов, поступивших в ПОО в соответствии с выявленными профессиональными предпочтениями </w:t>
      </w:r>
      <w:r w:rsidR="00A11D81">
        <w:rPr>
          <w:rFonts w:ascii="Times New Roman" w:hAnsi="Times New Roman" w:cs="Times New Roman"/>
          <w:sz w:val="24"/>
          <w:szCs w:val="24"/>
        </w:rPr>
        <w:t>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; сравнивая 2020 и 2021 года доля выпускников увеличилась </w:t>
      </w:r>
      <w:r w:rsidR="00A11D81">
        <w:rPr>
          <w:rFonts w:ascii="Times New Roman" w:hAnsi="Times New Roman" w:cs="Times New Roman"/>
          <w:sz w:val="24"/>
          <w:szCs w:val="24"/>
        </w:rPr>
        <w:t xml:space="preserve">8%. </w:t>
      </w:r>
    </w:p>
    <w:p w:rsidR="00A11D81" w:rsidRDefault="00A11D81" w:rsidP="00F0612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8 и 9 классах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</w:t>
      </w:r>
      <w:r w:rsidR="001F1CF1">
        <w:rPr>
          <w:rFonts w:ascii="Times New Roman" w:hAnsi="Times New Roman" w:cs="Times New Roman"/>
          <w:sz w:val="24"/>
          <w:szCs w:val="24"/>
        </w:rPr>
        <w:t>рофильная</w:t>
      </w:r>
      <w:proofErr w:type="spellEnd"/>
      <w:r w:rsidR="001F1CF1">
        <w:rPr>
          <w:rFonts w:ascii="Times New Roman" w:hAnsi="Times New Roman" w:cs="Times New Roman"/>
          <w:sz w:val="24"/>
          <w:szCs w:val="24"/>
        </w:rPr>
        <w:t xml:space="preserve"> подготовка выпускников. Согласно анализу поступления, несовершеннолетних в 2020 году 51% несовершеннолетних поступили в ПОО в соответствии с изучением </w:t>
      </w:r>
      <w:proofErr w:type="spellStart"/>
      <w:r w:rsidR="001F1CF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1F1CF1">
        <w:rPr>
          <w:rFonts w:ascii="Times New Roman" w:hAnsi="Times New Roman" w:cs="Times New Roman"/>
          <w:sz w:val="24"/>
          <w:szCs w:val="24"/>
        </w:rPr>
        <w:t xml:space="preserve"> направления; в 2021 году доля таких выпускников составила 72%. </w:t>
      </w:r>
    </w:p>
    <w:p w:rsidR="006C2B6F" w:rsidRPr="004000DF" w:rsidRDefault="006C2B6F" w:rsidP="006C2B6F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0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000DF">
        <w:rPr>
          <w:rFonts w:ascii="Times New Roman" w:hAnsi="Times New Roman" w:cs="Times New Roman"/>
          <w:b/>
          <w:i/>
          <w:sz w:val="24"/>
          <w:szCs w:val="24"/>
        </w:rPr>
        <w:t xml:space="preserve">В ходе анализа полученных данных руководителям образовательных учреждений рекомендуется: </w:t>
      </w:r>
    </w:p>
    <w:p w:rsidR="00C23D37" w:rsidRPr="00133E95" w:rsidRDefault="00133E95" w:rsidP="006C2B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Усилить работу по выявлению и уточнению образовательного запроса в ходе факультативных занятий и других курсов по выбору, с целью увеличения количества несовершеннолетних, поступивших в ПОО в соответствии со своими способностями и желаниями, а также с целью своевременного изучения </w:t>
      </w:r>
      <w:proofErr w:type="spellStart"/>
      <w:r w:rsidRPr="00133E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предпрофильного</w:t>
      </w:r>
      <w:proofErr w:type="spellEnd"/>
      <w:r w:rsidRPr="00133E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направления.  </w:t>
      </w:r>
    </w:p>
    <w:p w:rsidR="00133E95" w:rsidRPr="00133E95" w:rsidRDefault="00133E95" w:rsidP="006C2B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Обеспечить своевременное </w:t>
      </w:r>
      <w:r w:rsidRPr="00133E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формирование образовательного запроса, соответствующего интересам и способностям, ценностным ориентациям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несовершеннолетних.</w:t>
      </w:r>
    </w:p>
    <w:p w:rsidR="00133E95" w:rsidRPr="00E000B1" w:rsidRDefault="004C7E2E" w:rsidP="006C2B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Обеспечить р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ешение задач профориентации</w:t>
      </w:r>
      <w:r w:rsidRPr="004C7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различных </w:t>
      </w:r>
      <w:r w:rsidRPr="004C7E2E">
        <w:rPr>
          <w:rFonts w:ascii="Times New Roman" w:hAnsi="Times New Roman" w:cs="Times New Roman"/>
          <w:iCs/>
          <w:color w:val="181818"/>
          <w:sz w:val="24"/>
          <w:szCs w:val="24"/>
          <w:shd w:val="clear" w:color="auto" w:fill="FFFFFF"/>
        </w:rPr>
        <w:t>видах деятельности уч-ся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</w:t>
      </w:r>
      <w:r w:rsidRPr="004C7E2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познавательной, общественно полезной, коммуникативной, и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гровой, производительном труде. </w:t>
      </w:r>
    </w:p>
    <w:p w:rsidR="00E000B1" w:rsidRPr="004C7E2E" w:rsidRDefault="00E000B1" w:rsidP="006C2B6F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Организация профильных смен в период летнего отдыха несовершеннолетних на базе образовательных учреждений и учреждений дополнительного образования. </w:t>
      </w:r>
    </w:p>
    <w:p w:rsidR="009640DA" w:rsidRDefault="009640DA" w:rsidP="009640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0DA" w:rsidRDefault="009640DA" w:rsidP="009640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E5" w:rsidRDefault="00BF37E5" w:rsidP="009640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FD6" w:rsidRDefault="000E12D9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Эффективность профилизации на уровне среднего общего образования.</w:t>
      </w:r>
    </w:p>
    <w:p w:rsidR="00A32FD6" w:rsidRDefault="00A32FD6" w:rsidP="004344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D6" w:rsidRDefault="00A15288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Финальный этап</w:t>
      </w:r>
      <w:r w:rsidRPr="00A1528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системе профориентационной работы осуществляется на уровне среднего общего образования.   Основным отличием орган</w:t>
      </w:r>
      <w:r w:rsidR="003F4EB4">
        <w:rPr>
          <w:rFonts w:ascii="Times New Roman" w:hAnsi="Times New Roman" w:cs="Times New Roman"/>
          <w:sz w:val="24"/>
          <w:szCs w:val="24"/>
        </w:rPr>
        <w:t xml:space="preserve">изации профориентационной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с обучающимися является ее профилизация. </w:t>
      </w:r>
      <w:r w:rsidR="003F4EB4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86624E">
        <w:rPr>
          <w:rFonts w:ascii="Times New Roman" w:hAnsi="Times New Roman" w:cs="Times New Roman"/>
          <w:sz w:val="24"/>
          <w:szCs w:val="24"/>
        </w:rPr>
        <w:t>уделяется профильным класса</w:t>
      </w:r>
      <w:r w:rsidR="00580FD1">
        <w:rPr>
          <w:rFonts w:ascii="Times New Roman" w:hAnsi="Times New Roman" w:cs="Times New Roman"/>
          <w:sz w:val="24"/>
          <w:szCs w:val="24"/>
        </w:rPr>
        <w:t xml:space="preserve">м и предпочтениям выпускников. Также проводиться анализ поступления выпускников профильных классов с соответствием направления класса, в котором они обучались. </w:t>
      </w:r>
    </w:p>
    <w:p w:rsidR="00994BDB" w:rsidRDefault="00994BDB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24E" w:rsidRDefault="0086624E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24E" w:rsidRDefault="0086624E" w:rsidP="008662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Сопровождение профессионального самоопределения обучающихс</w:t>
      </w:r>
      <w:r w:rsidR="005C100A">
        <w:rPr>
          <w:rFonts w:ascii="Times New Roman" w:hAnsi="Times New Roman" w:cs="Times New Roman"/>
          <w:b/>
          <w:sz w:val="24"/>
          <w:szCs w:val="24"/>
        </w:rPr>
        <w:t>я СОО</w:t>
      </w:r>
    </w:p>
    <w:p w:rsidR="0086624E" w:rsidRDefault="0086624E" w:rsidP="008662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1"/>
        <w:gridCol w:w="2147"/>
        <w:gridCol w:w="2148"/>
        <w:gridCol w:w="2149"/>
      </w:tblGrid>
      <w:tr w:rsidR="0086624E" w:rsidTr="009640DA">
        <w:tc>
          <w:tcPr>
            <w:tcW w:w="2901" w:type="dxa"/>
          </w:tcPr>
          <w:p w:rsidR="0086624E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47" w:type="dxa"/>
          </w:tcPr>
          <w:p w:rsidR="0086624E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48" w:type="dxa"/>
          </w:tcPr>
          <w:p w:rsidR="0086624E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49" w:type="dxa"/>
          </w:tcPr>
          <w:p w:rsidR="0086624E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6624E" w:rsidTr="009640DA">
        <w:tc>
          <w:tcPr>
            <w:tcW w:w="2901" w:type="dxa"/>
          </w:tcPr>
          <w:p w:rsidR="0086624E" w:rsidRPr="000C26A5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="00580FD1">
              <w:rPr>
                <w:rFonts w:ascii="Times New Roman" w:hAnsi="Times New Roman" w:cs="Times New Roman"/>
                <w:sz w:val="24"/>
                <w:szCs w:val="24"/>
              </w:rPr>
              <w:t xml:space="preserve"> 10-11-х классов</w:t>
            </w: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диагностику</w:t>
            </w:r>
          </w:p>
        </w:tc>
        <w:tc>
          <w:tcPr>
            <w:tcW w:w="2147" w:type="dxa"/>
          </w:tcPr>
          <w:p w:rsidR="0086624E" w:rsidRPr="00BF37E5" w:rsidRDefault="00BF37E5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8" w:type="dxa"/>
          </w:tcPr>
          <w:p w:rsidR="0086624E" w:rsidRPr="00BF37E5" w:rsidRDefault="00BF37E5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9" w:type="dxa"/>
          </w:tcPr>
          <w:p w:rsidR="0086624E" w:rsidRPr="00BF37E5" w:rsidRDefault="00BF37E5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624E" w:rsidTr="009640DA">
        <w:tc>
          <w:tcPr>
            <w:tcW w:w="2901" w:type="dxa"/>
          </w:tcPr>
          <w:p w:rsidR="0086624E" w:rsidRPr="000C26A5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80FD1">
              <w:rPr>
                <w:rFonts w:ascii="Times New Roman" w:hAnsi="Times New Roman" w:cs="Times New Roman"/>
                <w:sz w:val="24"/>
                <w:szCs w:val="24"/>
              </w:rPr>
              <w:t>учащихся 10</w:t>
            </w: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-х кл</w:t>
            </w:r>
            <w:r w:rsidR="00580FD1">
              <w:rPr>
                <w:rFonts w:ascii="Times New Roman" w:hAnsi="Times New Roman" w:cs="Times New Roman"/>
                <w:sz w:val="24"/>
                <w:szCs w:val="24"/>
              </w:rPr>
              <w:t>ассов, обучающихся по профилю, соответствующему выявленным в ходе диагностики профессиональным предпочтениям</w:t>
            </w:r>
          </w:p>
        </w:tc>
        <w:tc>
          <w:tcPr>
            <w:tcW w:w="2147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148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149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624E" w:rsidTr="009640DA">
        <w:tc>
          <w:tcPr>
            <w:tcW w:w="2901" w:type="dxa"/>
          </w:tcPr>
          <w:p w:rsidR="0086624E" w:rsidRPr="000C26A5" w:rsidRDefault="0086624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психолого-педагогической поддержкой, консультационной помощью по вопросам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детей с ОВЗ)</w:t>
            </w:r>
          </w:p>
        </w:tc>
        <w:tc>
          <w:tcPr>
            <w:tcW w:w="2147" w:type="dxa"/>
          </w:tcPr>
          <w:p w:rsidR="0086624E" w:rsidRPr="00397581" w:rsidRDefault="00397581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8" w:type="dxa"/>
          </w:tcPr>
          <w:p w:rsidR="0086624E" w:rsidRPr="00397581" w:rsidRDefault="00397581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9" w:type="dxa"/>
          </w:tcPr>
          <w:p w:rsidR="0086624E" w:rsidRPr="00397581" w:rsidRDefault="00397581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624E" w:rsidTr="009640DA">
        <w:tc>
          <w:tcPr>
            <w:tcW w:w="2901" w:type="dxa"/>
          </w:tcPr>
          <w:p w:rsidR="0086624E" w:rsidRPr="00965647" w:rsidRDefault="002038B2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10-11-х классов, охваченных практико-ориентированными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 (%)</w:t>
            </w:r>
          </w:p>
        </w:tc>
        <w:tc>
          <w:tcPr>
            <w:tcW w:w="2147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48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49" w:type="dxa"/>
          </w:tcPr>
          <w:p w:rsidR="0086624E" w:rsidRPr="005562FE" w:rsidRDefault="005562FE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38B2" w:rsidTr="00D61E0D">
        <w:tc>
          <w:tcPr>
            <w:tcW w:w="9345" w:type="dxa"/>
            <w:gridSpan w:val="4"/>
          </w:tcPr>
          <w:p w:rsidR="002038B2" w:rsidRDefault="002038B2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Эффективность профориентационной работы в профильных классах </w:t>
            </w:r>
          </w:p>
        </w:tc>
      </w:tr>
      <w:tr w:rsidR="002038B2" w:rsidTr="009640DA">
        <w:tc>
          <w:tcPr>
            <w:tcW w:w="2901" w:type="dxa"/>
          </w:tcPr>
          <w:p w:rsidR="002038B2" w:rsidRPr="00F20CAF" w:rsidRDefault="00F20CAF" w:rsidP="00F20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Доля выпускников, принявших   участие в цикле уроков  «</w:t>
            </w:r>
            <w:proofErr w:type="spellStart"/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48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149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038B2" w:rsidTr="009640DA">
        <w:tc>
          <w:tcPr>
            <w:tcW w:w="2901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Доля выпускников у которых повысилось качество изучаемых профильных предметов в период обучения в профильном классе</w:t>
            </w:r>
          </w:p>
        </w:tc>
        <w:tc>
          <w:tcPr>
            <w:tcW w:w="2147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148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149" w:type="dxa"/>
          </w:tcPr>
          <w:p w:rsidR="002038B2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20CAF" w:rsidTr="009640DA">
        <w:tc>
          <w:tcPr>
            <w:tcW w:w="2901" w:type="dxa"/>
          </w:tcPr>
          <w:p w:rsidR="00F20CAF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Доля выпускников профильных классов, принявших участие в различного уровня олимпиадах, конкурсах и т. п. по тематики изучаемого профиля</w:t>
            </w:r>
          </w:p>
        </w:tc>
        <w:tc>
          <w:tcPr>
            <w:tcW w:w="2147" w:type="dxa"/>
          </w:tcPr>
          <w:p w:rsidR="00F20CAF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48" w:type="dxa"/>
          </w:tcPr>
          <w:p w:rsidR="00F20CAF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49" w:type="dxa"/>
          </w:tcPr>
          <w:p w:rsidR="00F20CAF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F20CAF" w:rsidTr="009640DA">
        <w:tc>
          <w:tcPr>
            <w:tcW w:w="2901" w:type="dxa"/>
          </w:tcPr>
          <w:p w:rsidR="00F20CAF" w:rsidRP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AF">
              <w:rPr>
                <w:rFonts w:ascii="Times New Roman" w:hAnsi="Times New Roman" w:cs="Times New Roman"/>
                <w:sz w:val="24"/>
                <w:szCs w:val="24"/>
              </w:rPr>
              <w:t>Доля участия родителей (законных представителей) принявших участие в мероприятиях по профориентации детей из профильных классов</w:t>
            </w:r>
          </w:p>
        </w:tc>
        <w:tc>
          <w:tcPr>
            <w:tcW w:w="2147" w:type="dxa"/>
          </w:tcPr>
          <w:p w:rsid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148" w:type="dxa"/>
          </w:tcPr>
          <w:p w:rsid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149" w:type="dxa"/>
          </w:tcPr>
          <w:p w:rsidR="00F20CAF" w:rsidRDefault="00F20CAF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9640DA" w:rsidTr="007171D9">
        <w:tc>
          <w:tcPr>
            <w:tcW w:w="9345" w:type="dxa"/>
            <w:gridSpan w:val="4"/>
          </w:tcPr>
          <w:p w:rsidR="009640DA" w:rsidRDefault="009640DA" w:rsidP="00145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успешности зачисления в нацеленный ВУЗ</w:t>
            </w:r>
          </w:p>
        </w:tc>
      </w:tr>
      <w:tr w:rsidR="009640DA" w:rsidTr="009640DA">
        <w:tc>
          <w:tcPr>
            <w:tcW w:w="2901" w:type="dxa"/>
          </w:tcPr>
          <w:p w:rsidR="009640DA" w:rsidRDefault="009640DA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поступивших в планируемый ВУЗ</w:t>
            </w:r>
          </w:p>
        </w:tc>
        <w:tc>
          <w:tcPr>
            <w:tcW w:w="2147" w:type="dxa"/>
          </w:tcPr>
          <w:p w:rsidR="009640DA" w:rsidRPr="00A50790" w:rsidRDefault="00A50790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507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8" w:type="dxa"/>
          </w:tcPr>
          <w:p w:rsidR="009640DA" w:rsidRPr="00A50790" w:rsidRDefault="00A50790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507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9" w:type="dxa"/>
          </w:tcPr>
          <w:p w:rsidR="009640DA" w:rsidRPr="00A50790" w:rsidRDefault="00A50790" w:rsidP="00145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507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122B8" w:rsidRDefault="004122B8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624E" w:rsidRDefault="004122B8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CAF">
        <w:rPr>
          <w:rFonts w:ascii="Times New Roman" w:hAnsi="Times New Roman" w:cs="Times New Roman"/>
          <w:sz w:val="24"/>
          <w:szCs w:val="24"/>
        </w:rPr>
        <w:t>В течение</w:t>
      </w:r>
      <w:r w:rsidRPr="001A1815">
        <w:rPr>
          <w:rFonts w:ascii="Times New Roman" w:hAnsi="Times New Roman" w:cs="Times New Roman"/>
          <w:sz w:val="24"/>
          <w:szCs w:val="24"/>
        </w:rPr>
        <w:t xml:space="preserve"> учебного года все несове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1815">
        <w:rPr>
          <w:rFonts w:ascii="Times New Roman" w:hAnsi="Times New Roman" w:cs="Times New Roman"/>
          <w:sz w:val="24"/>
          <w:szCs w:val="24"/>
        </w:rPr>
        <w:t xml:space="preserve">шеннолетние </w:t>
      </w:r>
      <w:r>
        <w:rPr>
          <w:rFonts w:ascii="Times New Roman" w:hAnsi="Times New Roman" w:cs="Times New Roman"/>
          <w:sz w:val="24"/>
          <w:szCs w:val="24"/>
        </w:rPr>
        <w:t>10-11-х</w:t>
      </w:r>
      <w:r w:rsidRPr="001A1815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 xml:space="preserve">проходят углубленную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13FC9">
        <w:rPr>
          <w:rFonts w:ascii="Times New Roman" w:hAnsi="Times New Roman" w:cs="Times New Roman"/>
          <w:sz w:val="24"/>
          <w:szCs w:val="24"/>
        </w:rPr>
        <w:t>рофдиагностику</w:t>
      </w:r>
      <w:proofErr w:type="spellEnd"/>
      <w:r w:rsidR="00913FC9">
        <w:rPr>
          <w:rFonts w:ascii="Times New Roman" w:hAnsi="Times New Roman" w:cs="Times New Roman"/>
          <w:sz w:val="24"/>
          <w:szCs w:val="24"/>
        </w:rPr>
        <w:t xml:space="preserve">. </w:t>
      </w:r>
      <w:r w:rsidR="00A7231A">
        <w:rPr>
          <w:rFonts w:ascii="Times New Roman" w:hAnsi="Times New Roman" w:cs="Times New Roman"/>
          <w:sz w:val="24"/>
          <w:szCs w:val="24"/>
        </w:rPr>
        <w:t xml:space="preserve">С каждым ребенком и его родителем (законным представителем) проводятся индивидуальные консультации и беседы. Поэтому каждый год охват </w:t>
      </w:r>
      <w:proofErr w:type="spellStart"/>
      <w:r w:rsidR="00A7231A">
        <w:rPr>
          <w:rFonts w:ascii="Times New Roman" w:hAnsi="Times New Roman" w:cs="Times New Roman"/>
          <w:sz w:val="24"/>
          <w:szCs w:val="24"/>
        </w:rPr>
        <w:t>профдиагностикой</w:t>
      </w:r>
      <w:proofErr w:type="spellEnd"/>
      <w:r w:rsidR="00A7231A">
        <w:rPr>
          <w:rFonts w:ascii="Times New Roman" w:hAnsi="Times New Roman" w:cs="Times New Roman"/>
          <w:sz w:val="24"/>
          <w:szCs w:val="24"/>
        </w:rPr>
        <w:t xml:space="preserve"> составляет 100%. В 2020 году доля несовершеннолетн</w:t>
      </w:r>
      <w:r w:rsidR="00F20CAF">
        <w:rPr>
          <w:rFonts w:ascii="Times New Roman" w:hAnsi="Times New Roman" w:cs="Times New Roman"/>
          <w:sz w:val="24"/>
          <w:szCs w:val="24"/>
        </w:rPr>
        <w:t>их, которые обучались по профилю</w:t>
      </w:r>
      <w:r w:rsidR="00A7231A">
        <w:rPr>
          <w:rFonts w:ascii="Times New Roman" w:hAnsi="Times New Roman" w:cs="Times New Roman"/>
          <w:sz w:val="24"/>
          <w:szCs w:val="24"/>
        </w:rPr>
        <w:t xml:space="preserve">, выявленному в ходе </w:t>
      </w:r>
      <w:proofErr w:type="spellStart"/>
      <w:r w:rsidR="00A7231A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="00A7231A">
        <w:rPr>
          <w:rFonts w:ascii="Times New Roman" w:hAnsi="Times New Roman" w:cs="Times New Roman"/>
          <w:sz w:val="24"/>
          <w:szCs w:val="24"/>
        </w:rPr>
        <w:t xml:space="preserve"> составляла 93%. Остальные 7 % это дети, кот</w:t>
      </w:r>
      <w:r w:rsidR="00A416E2">
        <w:rPr>
          <w:rFonts w:ascii="Times New Roman" w:hAnsi="Times New Roman" w:cs="Times New Roman"/>
          <w:sz w:val="24"/>
          <w:szCs w:val="24"/>
        </w:rPr>
        <w:t xml:space="preserve">орые поддались влиянию родителей или </w:t>
      </w:r>
      <w:r w:rsidR="00F20CAF">
        <w:rPr>
          <w:rFonts w:ascii="Times New Roman" w:hAnsi="Times New Roman" w:cs="Times New Roman"/>
          <w:sz w:val="24"/>
          <w:szCs w:val="24"/>
        </w:rPr>
        <w:t>выбрали другой профиль</w:t>
      </w:r>
      <w:r w:rsidR="00A416E2">
        <w:rPr>
          <w:rFonts w:ascii="Times New Roman" w:hAnsi="Times New Roman" w:cs="Times New Roman"/>
          <w:sz w:val="24"/>
          <w:szCs w:val="24"/>
        </w:rPr>
        <w:t xml:space="preserve"> из-за того, чтобы учиться в одном классе с друзьями. К 2022 году с помощью индивидуальных консультаций</w:t>
      </w:r>
      <w:r w:rsidR="000C0707">
        <w:rPr>
          <w:rFonts w:ascii="Times New Roman" w:hAnsi="Times New Roman" w:cs="Times New Roman"/>
          <w:sz w:val="24"/>
          <w:szCs w:val="24"/>
        </w:rPr>
        <w:t xml:space="preserve">, групповых занятий в классах и родительских лекториев доля детей выросла до 100%. </w:t>
      </w:r>
    </w:p>
    <w:p w:rsidR="00C524BD" w:rsidRDefault="00C524BD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Психолого-педагогической поддержкой в теч</w:t>
      </w:r>
      <w:r w:rsidR="00F20CAF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охвачены и дети ОВЗ, в том числе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направлению. </w:t>
      </w:r>
      <w:r w:rsidR="00563CAC">
        <w:rPr>
          <w:rFonts w:ascii="Times New Roman" w:hAnsi="Times New Roman" w:cs="Times New Roman"/>
          <w:sz w:val="24"/>
          <w:szCs w:val="24"/>
        </w:rPr>
        <w:t xml:space="preserve">Детям с особыми потребностями педагоги помогают подбирать профессиональную образовательную организацию, в которой ребенок сможет с максимальным комфортом получить профессию. </w:t>
      </w:r>
    </w:p>
    <w:p w:rsidR="00AC10C6" w:rsidRDefault="00AC10C6" w:rsidP="00A152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Во всех общеобразовательных организациях разработаны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</w:t>
      </w:r>
      <w:r w:rsidR="00897653">
        <w:rPr>
          <w:rFonts w:ascii="Times New Roman" w:hAnsi="Times New Roman" w:cs="Times New Roman"/>
          <w:sz w:val="24"/>
          <w:szCs w:val="24"/>
        </w:rPr>
        <w:t>риентационные</w:t>
      </w:r>
      <w:proofErr w:type="spellEnd"/>
      <w:r w:rsidR="00897653">
        <w:rPr>
          <w:rFonts w:ascii="Times New Roman" w:hAnsi="Times New Roman" w:cs="Times New Roman"/>
          <w:sz w:val="24"/>
          <w:szCs w:val="24"/>
        </w:rPr>
        <w:t xml:space="preserve"> пр</w:t>
      </w:r>
      <w:r w:rsidR="00F04BE3">
        <w:rPr>
          <w:rFonts w:ascii="Times New Roman" w:hAnsi="Times New Roman" w:cs="Times New Roman"/>
          <w:sz w:val="24"/>
          <w:szCs w:val="24"/>
        </w:rPr>
        <w:t>ограммы и планы, охват составляе</w:t>
      </w:r>
      <w:r w:rsidR="00897653">
        <w:rPr>
          <w:rFonts w:ascii="Times New Roman" w:hAnsi="Times New Roman" w:cs="Times New Roman"/>
          <w:sz w:val="24"/>
          <w:szCs w:val="24"/>
        </w:rPr>
        <w:t xml:space="preserve">т с 1 по 11 класс. </w:t>
      </w:r>
      <w:r w:rsidR="00A00514">
        <w:rPr>
          <w:rFonts w:ascii="Times New Roman" w:hAnsi="Times New Roman" w:cs="Times New Roman"/>
          <w:sz w:val="24"/>
          <w:szCs w:val="24"/>
        </w:rPr>
        <w:t xml:space="preserve">      </w:t>
      </w:r>
      <w:r w:rsidR="009E7740">
        <w:rPr>
          <w:rFonts w:ascii="Times New Roman" w:hAnsi="Times New Roman" w:cs="Times New Roman"/>
          <w:sz w:val="24"/>
          <w:szCs w:val="24"/>
        </w:rPr>
        <w:t xml:space="preserve">Также разработана муниципальная </w:t>
      </w:r>
      <w:proofErr w:type="spellStart"/>
      <w:r w:rsidR="009E774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9E7740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E26E46"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</w:t>
      </w:r>
      <w:r w:rsidR="00A00514">
        <w:rPr>
          <w:rFonts w:ascii="Times New Roman" w:hAnsi="Times New Roman" w:cs="Times New Roman"/>
          <w:sz w:val="24"/>
          <w:szCs w:val="24"/>
        </w:rPr>
        <w:t xml:space="preserve"> рынка труда и анализа востребованных профессий в регионе. Данная программа также включает </w:t>
      </w:r>
      <w:proofErr w:type="spellStart"/>
      <w:r w:rsidR="00A0051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00514">
        <w:rPr>
          <w:rFonts w:ascii="Times New Roman" w:hAnsi="Times New Roman" w:cs="Times New Roman"/>
          <w:sz w:val="24"/>
          <w:szCs w:val="24"/>
        </w:rPr>
        <w:t xml:space="preserve"> работу в дошкольных группах и учреждениях. </w:t>
      </w:r>
    </w:p>
    <w:p w:rsidR="00C23D37" w:rsidRDefault="00641873" w:rsidP="00994B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2022 году профильные классы были на баз</w:t>
      </w:r>
      <w:r w:rsidR="00446A80">
        <w:rPr>
          <w:rFonts w:ascii="Times New Roman" w:hAnsi="Times New Roman" w:cs="Times New Roman"/>
          <w:sz w:val="24"/>
          <w:szCs w:val="24"/>
        </w:rPr>
        <w:t>е 5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 3 направлениям: гуманит</w:t>
      </w:r>
      <w:r w:rsidR="006A0F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рное, естественно-научное и технологическое. </w:t>
      </w:r>
      <w:r w:rsidR="006A0FCA">
        <w:rPr>
          <w:rFonts w:ascii="Times New Roman" w:hAnsi="Times New Roman" w:cs="Times New Roman"/>
          <w:sz w:val="24"/>
          <w:szCs w:val="24"/>
        </w:rPr>
        <w:t xml:space="preserve">Перед переводом в профильный класс несовершеннолетние проходят диагностику, направленную на выявление предпочтений и консультацию с педагогом-психологом. </w:t>
      </w:r>
    </w:p>
    <w:p w:rsidR="00F04BE3" w:rsidRDefault="00F04BE3" w:rsidP="00F04BE3">
      <w:pPr>
        <w:pStyle w:val="Standard"/>
        <w:spacing w:line="360" w:lineRule="auto"/>
        <w:contextualSpacing/>
        <w:jc w:val="both"/>
      </w:pPr>
      <w:r>
        <w:rPr>
          <w:rFonts w:cs="Times New Roman"/>
        </w:rPr>
        <w:t xml:space="preserve">      </w:t>
      </w:r>
      <w:r w:rsidR="0062780D">
        <w:rPr>
          <w:rFonts w:cs="Times New Roman"/>
        </w:rPr>
        <w:t xml:space="preserve">   </w:t>
      </w:r>
      <w:r>
        <w:t xml:space="preserve">Также по результатам мониторинга можно отметить, что доля родителей (законных представителей), которые активно участвуют в различных </w:t>
      </w:r>
      <w:proofErr w:type="spellStart"/>
      <w:r>
        <w:t>профориентационных</w:t>
      </w:r>
      <w:proofErr w:type="spellEnd"/>
      <w:r>
        <w:t xml:space="preserve"> мероприятиях увеличилась на 20%. Особым спросом </w:t>
      </w:r>
      <w:r w:rsidR="008D0BDE">
        <w:t>среди родителей</w:t>
      </w:r>
      <w:r>
        <w:t xml:space="preserve"> пользуется </w:t>
      </w:r>
      <w:r w:rsidR="008D0BDE">
        <w:t xml:space="preserve">анализ </w:t>
      </w:r>
      <w:proofErr w:type="spellStart"/>
      <w:r w:rsidR="008D0BDE">
        <w:t>профдиагностики</w:t>
      </w:r>
      <w:proofErr w:type="spellEnd"/>
      <w:r>
        <w:t xml:space="preserve"> ребенка и консультация с педагогом-психологом.</w:t>
      </w:r>
    </w:p>
    <w:p w:rsidR="00F04BE3" w:rsidRDefault="00F04BE3" w:rsidP="00F04BE3">
      <w:pPr>
        <w:pStyle w:val="Standard"/>
        <w:spacing w:line="360" w:lineRule="auto"/>
        <w:contextualSpacing/>
        <w:jc w:val="both"/>
      </w:pPr>
      <w:r>
        <w:t xml:space="preserve">   </w:t>
      </w:r>
      <w:r w:rsidR="008D0BDE">
        <w:t xml:space="preserve">      </w:t>
      </w:r>
      <w:r>
        <w:t>На 26% увеличилась доля участия детей из профильных классов, которые принимали в течении учебного года участие в олимпиадах и конкурсах муниципального, республиканского и российского уровней.</w:t>
      </w:r>
    </w:p>
    <w:p w:rsidR="00F04BE3" w:rsidRDefault="00F04BE3" w:rsidP="00F04BE3">
      <w:pPr>
        <w:pStyle w:val="Standard"/>
        <w:spacing w:line="360" w:lineRule="auto"/>
        <w:contextualSpacing/>
        <w:jc w:val="both"/>
      </w:pPr>
      <w:r>
        <w:t xml:space="preserve">   </w:t>
      </w:r>
      <w:r w:rsidR="008D0BDE">
        <w:t xml:space="preserve">     </w:t>
      </w:r>
      <w:r>
        <w:t>С каждым годом увеличивается доля участия детей в цикле уроков «</w:t>
      </w:r>
      <w:proofErr w:type="spellStart"/>
      <w:r>
        <w:t>ПроеКТОриЯ</w:t>
      </w:r>
      <w:proofErr w:type="spellEnd"/>
      <w:r>
        <w:t xml:space="preserve">» (за 3 года увеличилась на 18%), и </w:t>
      </w:r>
      <w:r w:rsidR="00660AAC">
        <w:t>это,</w:t>
      </w:r>
      <w:r>
        <w:t xml:space="preserve"> </w:t>
      </w:r>
      <w:r w:rsidR="00660AAC">
        <w:t>несмотря</w:t>
      </w:r>
      <w:r>
        <w:t xml:space="preserve"> на то, что 2021г. дети большую часть времени обучались дистанционно. Данный факт говорит о заинтересованности детей и квалифицированной работе педагогов.</w:t>
      </w:r>
    </w:p>
    <w:p w:rsidR="00F04BE3" w:rsidRPr="008D0BDE" w:rsidRDefault="00F04BE3" w:rsidP="00F04BE3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8D0BDE">
        <w:rPr>
          <w:rFonts w:cs="Times New Roman"/>
          <w:b/>
          <w:i/>
        </w:rPr>
        <w:t xml:space="preserve"> </w:t>
      </w:r>
      <w:r w:rsidR="008D0BDE" w:rsidRPr="008D0BDE">
        <w:rPr>
          <w:rFonts w:cs="Times New Roman"/>
          <w:b/>
          <w:i/>
        </w:rPr>
        <w:t xml:space="preserve">       </w:t>
      </w:r>
      <w:r w:rsidRPr="008D0BDE">
        <w:rPr>
          <w:rFonts w:cs="Times New Roman"/>
          <w:b/>
          <w:i/>
        </w:rPr>
        <w:t xml:space="preserve"> В ходе анализа полученных данных руководителям образовательных учреждений рекомендуется:</w:t>
      </w:r>
    </w:p>
    <w:p w:rsidR="00F04BE3" w:rsidRDefault="00F04BE3" w:rsidP="008D0BDE">
      <w:pPr>
        <w:pStyle w:val="Standard"/>
        <w:numPr>
          <w:ilvl w:val="0"/>
          <w:numId w:val="7"/>
        </w:numPr>
        <w:spacing w:line="360" w:lineRule="auto"/>
        <w:jc w:val="both"/>
      </w:pPr>
      <w:r>
        <w:t>Усилить работу по организации взаимоотношений между школами и организациями профессионального образования не только района, но и с республиканскими и российскими профессиональными учреждениями.</w:t>
      </w:r>
    </w:p>
    <w:p w:rsidR="00F04BE3" w:rsidRDefault="00F04BE3" w:rsidP="008D0BDE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Продолжить индивидуальную работу и внести </w:t>
      </w:r>
      <w:r w:rsidR="00503076">
        <w:t>корректировки в</w:t>
      </w:r>
      <w:r>
        <w:t xml:space="preserve"> действующие планы по работе с детьми, которые еще не определились с выбором профессии.</w:t>
      </w:r>
    </w:p>
    <w:p w:rsidR="00F04BE3" w:rsidRDefault="00F04BE3" w:rsidP="008D0BDE">
      <w:pPr>
        <w:pStyle w:val="Standard"/>
        <w:numPr>
          <w:ilvl w:val="0"/>
          <w:numId w:val="7"/>
        </w:numPr>
        <w:spacing w:line="360" w:lineRule="auto"/>
        <w:jc w:val="both"/>
      </w:pPr>
      <w:r>
        <w:t>Усилить работу с предприятиями города и района по организации экскурсий для погружения в профессиональный контекст.</w:t>
      </w:r>
    </w:p>
    <w:p w:rsidR="00660AAC" w:rsidRPr="00660AAC" w:rsidRDefault="00660AAC" w:rsidP="008D0BDE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t>Упорядочить работу во вкладке «Умный навигатор» в системе АИС «</w:t>
      </w:r>
      <w:r w:rsidRPr="00660AAC">
        <w:rPr>
          <w:rFonts w:cs="Times New Roman"/>
          <w:bCs/>
          <w:color w:val="202124"/>
          <w:shd w:val="clear" w:color="auto" w:fill="FFFFFF"/>
        </w:rPr>
        <w:t>Навигатор дополнительного образования</w:t>
      </w:r>
      <w:r>
        <w:rPr>
          <w:rFonts w:cs="Times New Roman"/>
          <w:bCs/>
          <w:color w:val="202124"/>
          <w:shd w:val="clear" w:color="auto" w:fill="FFFFFF"/>
        </w:rPr>
        <w:t xml:space="preserve">». </w:t>
      </w:r>
    </w:p>
    <w:p w:rsidR="008D0BDE" w:rsidRDefault="008D0BDE" w:rsidP="008D0BDE">
      <w:pPr>
        <w:pStyle w:val="Standard"/>
        <w:spacing w:line="360" w:lineRule="auto"/>
        <w:ind w:left="360"/>
        <w:jc w:val="both"/>
      </w:pPr>
      <w:bookmarkStart w:id="0" w:name="_GoBack"/>
      <w:bookmarkEnd w:id="0"/>
    </w:p>
    <w:p w:rsidR="008D0BDE" w:rsidRDefault="008D0BDE" w:rsidP="008D0BDE">
      <w:pPr>
        <w:pStyle w:val="Standard"/>
        <w:spacing w:line="360" w:lineRule="auto"/>
        <w:ind w:left="360"/>
        <w:jc w:val="both"/>
      </w:pPr>
    </w:p>
    <w:p w:rsidR="008D0BDE" w:rsidRDefault="008D0BDE" w:rsidP="008D0BDE">
      <w:pPr>
        <w:pStyle w:val="Standard"/>
        <w:spacing w:line="360" w:lineRule="auto"/>
        <w:ind w:left="360"/>
        <w:jc w:val="both"/>
      </w:pPr>
    </w:p>
    <w:p w:rsidR="006A7CDE" w:rsidRPr="006F781A" w:rsidRDefault="0062780D" w:rsidP="006F78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81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6A7CDE" w:rsidRPr="006F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E2"/>
    <w:multiLevelType w:val="multilevel"/>
    <w:tmpl w:val="E3246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B6B2E"/>
    <w:multiLevelType w:val="multilevel"/>
    <w:tmpl w:val="45CA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534B90"/>
    <w:multiLevelType w:val="multilevel"/>
    <w:tmpl w:val="15245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14C50"/>
    <w:multiLevelType w:val="multilevel"/>
    <w:tmpl w:val="9E583E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765223"/>
    <w:multiLevelType w:val="hybridMultilevel"/>
    <w:tmpl w:val="7FEA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C67D3"/>
    <w:multiLevelType w:val="multilevel"/>
    <w:tmpl w:val="CE32D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9C500C"/>
    <w:multiLevelType w:val="hybridMultilevel"/>
    <w:tmpl w:val="117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8"/>
    <w:rsid w:val="000220FB"/>
    <w:rsid w:val="00066F54"/>
    <w:rsid w:val="000C0707"/>
    <w:rsid w:val="000C26A5"/>
    <w:rsid w:val="000E042D"/>
    <w:rsid w:val="000E12D9"/>
    <w:rsid w:val="00133E95"/>
    <w:rsid w:val="00134342"/>
    <w:rsid w:val="001A1815"/>
    <w:rsid w:val="001F1CF1"/>
    <w:rsid w:val="002038B2"/>
    <w:rsid w:val="00211022"/>
    <w:rsid w:val="00242446"/>
    <w:rsid w:val="00352288"/>
    <w:rsid w:val="00396E8C"/>
    <w:rsid w:val="00397581"/>
    <w:rsid w:val="003C783B"/>
    <w:rsid w:val="003F4EB4"/>
    <w:rsid w:val="004000DF"/>
    <w:rsid w:val="00405B3A"/>
    <w:rsid w:val="004122B8"/>
    <w:rsid w:val="004344A4"/>
    <w:rsid w:val="00446A80"/>
    <w:rsid w:val="0048501D"/>
    <w:rsid w:val="004A0AD3"/>
    <w:rsid w:val="004C7E2E"/>
    <w:rsid w:val="00503076"/>
    <w:rsid w:val="0050517B"/>
    <w:rsid w:val="005562FE"/>
    <w:rsid w:val="00563CAC"/>
    <w:rsid w:val="00580FD1"/>
    <w:rsid w:val="005C100A"/>
    <w:rsid w:val="005D7C18"/>
    <w:rsid w:val="006042E6"/>
    <w:rsid w:val="00623400"/>
    <w:rsid w:val="0062780D"/>
    <w:rsid w:val="00632D72"/>
    <w:rsid w:val="00641873"/>
    <w:rsid w:val="006539B4"/>
    <w:rsid w:val="00660AAC"/>
    <w:rsid w:val="00670894"/>
    <w:rsid w:val="00672A47"/>
    <w:rsid w:val="00691B83"/>
    <w:rsid w:val="006A0FCA"/>
    <w:rsid w:val="006A7CDE"/>
    <w:rsid w:val="006C2B6F"/>
    <w:rsid w:val="006F781A"/>
    <w:rsid w:val="007203F3"/>
    <w:rsid w:val="007556D7"/>
    <w:rsid w:val="00774C41"/>
    <w:rsid w:val="00782D3A"/>
    <w:rsid w:val="007B6FCD"/>
    <w:rsid w:val="0086624E"/>
    <w:rsid w:val="00897653"/>
    <w:rsid w:val="008B04C8"/>
    <w:rsid w:val="008D0BDE"/>
    <w:rsid w:val="008D667E"/>
    <w:rsid w:val="00913FC9"/>
    <w:rsid w:val="009247CD"/>
    <w:rsid w:val="009640DA"/>
    <w:rsid w:val="00965647"/>
    <w:rsid w:val="009741E9"/>
    <w:rsid w:val="00994BDB"/>
    <w:rsid w:val="009A5878"/>
    <w:rsid w:val="009E7740"/>
    <w:rsid w:val="00A00514"/>
    <w:rsid w:val="00A029B5"/>
    <w:rsid w:val="00A11D81"/>
    <w:rsid w:val="00A13ADE"/>
    <w:rsid w:val="00A15288"/>
    <w:rsid w:val="00A32FD6"/>
    <w:rsid w:val="00A416E2"/>
    <w:rsid w:val="00A50790"/>
    <w:rsid w:val="00A5539D"/>
    <w:rsid w:val="00A7231A"/>
    <w:rsid w:val="00A8026B"/>
    <w:rsid w:val="00AC10C6"/>
    <w:rsid w:val="00AF6568"/>
    <w:rsid w:val="00B55C36"/>
    <w:rsid w:val="00B709CA"/>
    <w:rsid w:val="00B87B5B"/>
    <w:rsid w:val="00BD74E5"/>
    <w:rsid w:val="00BF37E5"/>
    <w:rsid w:val="00C23D37"/>
    <w:rsid w:val="00C3244B"/>
    <w:rsid w:val="00C35076"/>
    <w:rsid w:val="00C524BD"/>
    <w:rsid w:val="00C66884"/>
    <w:rsid w:val="00C9100B"/>
    <w:rsid w:val="00D167E0"/>
    <w:rsid w:val="00D27625"/>
    <w:rsid w:val="00DF6C53"/>
    <w:rsid w:val="00E000B1"/>
    <w:rsid w:val="00E24DAC"/>
    <w:rsid w:val="00E26E46"/>
    <w:rsid w:val="00EF425B"/>
    <w:rsid w:val="00F01A20"/>
    <w:rsid w:val="00F04BE3"/>
    <w:rsid w:val="00F06122"/>
    <w:rsid w:val="00F20CAF"/>
    <w:rsid w:val="00F66255"/>
    <w:rsid w:val="00F848EA"/>
    <w:rsid w:val="00FA3CC5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18B"/>
  <w15:chartTrackingRefBased/>
  <w15:docId w15:val="{DC1EBC90-3E91-48BD-8FD5-F6AE0FB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CDE"/>
    <w:rPr>
      <w:b/>
      <w:bCs/>
    </w:rPr>
  </w:style>
  <w:style w:type="character" w:customStyle="1" w:styleId="a4">
    <w:name w:val="Основной текст_"/>
    <w:basedOn w:val="a0"/>
    <w:link w:val="1"/>
    <w:rsid w:val="004344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4344A4"/>
    <w:pPr>
      <w:widowControl w:val="0"/>
      <w:shd w:val="clear" w:color="auto" w:fill="FFFFFF"/>
      <w:spacing w:after="0" w:line="394" w:lineRule="auto"/>
      <w:ind w:firstLine="4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B7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7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04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04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3B22-7093-473B-B3F7-B6124270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8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2022-07-05T06:07:00Z</cp:lastPrinted>
  <dcterms:created xsi:type="dcterms:W3CDTF">2022-06-27T07:52:00Z</dcterms:created>
  <dcterms:modified xsi:type="dcterms:W3CDTF">2022-07-05T06:08:00Z</dcterms:modified>
</cp:coreProperties>
</file>