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8" w:rsidRDefault="00CF7828" w:rsidP="00CF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4273550"/>
            <wp:effectExtent l="19050" t="0" r="0" b="0"/>
            <wp:docPr id="1" name="Рисунок 1" descr="C:\Users\12345\Desktop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ЗО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85" w:rsidRPr="00E55DA8" w:rsidRDefault="00E55DA8" w:rsidP="00E55DA8">
      <w:pPr>
        <w:jc w:val="right"/>
        <w:rPr>
          <w:rFonts w:ascii="Times New Roman" w:hAnsi="Times New Roman" w:cs="Times New Roman"/>
          <w:sz w:val="24"/>
          <w:szCs w:val="24"/>
        </w:rPr>
      </w:pPr>
      <w:r w:rsidRPr="00E55DA8">
        <w:rPr>
          <w:rFonts w:ascii="Times New Roman" w:hAnsi="Times New Roman" w:cs="Times New Roman"/>
          <w:sz w:val="24"/>
          <w:szCs w:val="24"/>
        </w:rPr>
        <w:t>Т.Е. Сергиенко</w:t>
      </w:r>
    </w:p>
    <w:p w:rsidR="00E55DA8" w:rsidRPr="00E55DA8" w:rsidRDefault="00E55DA8" w:rsidP="00E55DA8">
      <w:pPr>
        <w:pStyle w:val="20"/>
        <w:shd w:val="clear" w:color="auto" w:fill="auto"/>
        <w:spacing w:before="0" w:after="0"/>
        <w:ind w:left="20"/>
        <w:rPr>
          <w:color w:val="000000"/>
          <w:sz w:val="24"/>
          <w:szCs w:val="24"/>
          <w:lang w:eastAsia="ru-RU" w:bidi="ru-RU"/>
        </w:rPr>
      </w:pPr>
      <w:r w:rsidRPr="00E55DA8">
        <w:rPr>
          <w:color w:val="000000"/>
          <w:sz w:val="24"/>
          <w:szCs w:val="24"/>
          <w:lang w:eastAsia="ru-RU" w:bidi="ru-RU"/>
        </w:rPr>
        <w:t>ФОРМИРОВАНИЕ ЗДОРОВОГО ОБРАЗА ЖИЗНИ ДЕТЕЙ ЧЕРЕЗ</w:t>
      </w:r>
      <w:r w:rsidRPr="00E55DA8">
        <w:rPr>
          <w:color w:val="000000"/>
          <w:sz w:val="24"/>
          <w:szCs w:val="24"/>
          <w:lang w:eastAsia="ru-RU" w:bidi="ru-RU"/>
        </w:rPr>
        <w:br/>
        <w:t>ВЗАИМОДЕЙСТВИЕ ПЕДАГОГОВ И РОДИТЕЛЕЙ</w:t>
      </w:r>
    </w:p>
    <w:p w:rsidR="00E55DA8" w:rsidRPr="00E55DA8" w:rsidRDefault="00E55DA8" w:rsidP="00E55DA8">
      <w:pPr>
        <w:pStyle w:val="20"/>
        <w:shd w:val="clear" w:color="auto" w:fill="auto"/>
        <w:spacing w:before="0" w:after="0"/>
        <w:ind w:left="20"/>
        <w:rPr>
          <w:color w:val="000000"/>
          <w:sz w:val="24"/>
          <w:szCs w:val="24"/>
          <w:lang w:eastAsia="ru-RU" w:bidi="ru-RU"/>
        </w:rPr>
      </w:pPr>
    </w:p>
    <w:p w:rsidR="00E55DA8" w:rsidRPr="00E02E3A" w:rsidRDefault="00E55DA8" w:rsidP="00E02E3A">
      <w:pPr>
        <w:pStyle w:val="40"/>
        <w:shd w:val="clear" w:color="auto" w:fill="auto"/>
        <w:spacing w:before="0" w:after="0"/>
        <w:ind w:left="709" w:right="566" w:firstLine="425"/>
        <w:jc w:val="center"/>
        <w:rPr>
          <w:color w:val="000000"/>
          <w:lang w:eastAsia="ru-RU" w:bidi="ru-RU"/>
        </w:rPr>
      </w:pPr>
      <w:r w:rsidRPr="00E02E3A">
        <w:rPr>
          <w:color w:val="000000"/>
          <w:lang w:eastAsia="ru-RU" w:bidi="ru-RU"/>
        </w:rPr>
        <w:t xml:space="preserve">Работа представлена кафедрой </w:t>
      </w:r>
      <w:proofErr w:type="spellStart"/>
      <w:r w:rsidRPr="00E02E3A">
        <w:rPr>
          <w:color w:val="000000"/>
          <w:lang w:eastAsia="ru-RU" w:bidi="ru-RU"/>
        </w:rPr>
        <w:t>валеологии</w:t>
      </w:r>
      <w:proofErr w:type="spellEnd"/>
      <w:r w:rsidRPr="00E02E3A">
        <w:rPr>
          <w:color w:val="000000"/>
          <w:lang w:eastAsia="ru-RU" w:bidi="ru-RU"/>
        </w:rPr>
        <w:t xml:space="preserve"> Санкт-Петербургской академии </w:t>
      </w:r>
      <w:proofErr w:type="spellStart"/>
      <w:r w:rsidRPr="00E02E3A">
        <w:rPr>
          <w:color w:val="000000"/>
          <w:lang w:eastAsia="ru-RU" w:bidi="ru-RU"/>
        </w:rPr>
        <w:t>постдипломного</w:t>
      </w:r>
      <w:proofErr w:type="spellEnd"/>
      <w:r w:rsidRPr="00E02E3A">
        <w:rPr>
          <w:color w:val="000000"/>
          <w:lang w:eastAsia="ru-RU" w:bidi="ru-RU"/>
        </w:rPr>
        <w:t xml:space="preserve"> </w:t>
      </w:r>
      <w:proofErr w:type="gramStart"/>
      <w:r w:rsidRPr="00E02E3A">
        <w:rPr>
          <w:color w:val="000000"/>
          <w:lang w:eastAsia="ru-RU" w:bidi="ru-RU"/>
        </w:rPr>
        <w:t>педагогического</w:t>
      </w:r>
      <w:proofErr w:type="gramEnd"/>
      <w:r w:rsidRPr="00E02E3A">
        <w:rPr>
          <w:color w:val="000000"/>
          <w:lang w:eastAsia="ru-RU" w:bidi="ru-RU"/>
        </w:rPr>
        <w:t xml:space="preserve"> образовании. Научный руководитель - доктор медицинских наук, профессор В. В. </w:t>
      </w:r>
      <w:proofErr w:type="spellStart"/>
      <w:r w:rsidRPr="00E02E3A">
        <w:rPr>
          <w:color w:val="000000"/>
          <w:lang w:eastAsia="ru-RU" w:bidi="ru-RU"/>
        </w:rPr>
        <w:t>Колбанов</w:t>
      </w:r>
      <w:proofErr w:type="spellEnd"/>
      <w:r w:rsidRPr="00E02E3A">
        <w:rPr>
          <w:color w:val="000000"/>
          <w:lang w:eastAsia="ru-RU" w:bidi="ru-RU"/>
        </w:rPr>
        <w:t>.</w:t>
      </w:r>
    </w:p>
    <w:p w:rsidR="00E55DA8" w:rsidRPr="00E55DA8" w:rsidRDefault="00E55DA8" w:rsidP="00E55DA8">
      <w:pPr>
        <w:pStyle w:val="40"/>
        <w:shd w:val="clear" w:color="auto" w:fill="auto"/>
        <w:spacing w:before="0" w:after="0"/>
        <w:ind w:left="709" w:right="566" w:firstLine="425"/>
        <w:rPr>
          <w:sz w:val="20"/>
          <w:szCs w:val="20"/>
        </w:rPr>
      </w:pPr>
    </w:p>
    <w:p w:rsidR="00E55DA8" w:rsidRPr="00E55DA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>Основная цель дошкольного образова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- развитие ребенка при сохранении здоровья, т. е. развитие ребенка в соответ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ствии с принципом </w:t>
      </w:r>
      <w:proofErr w:type="spellStart"/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>природосообразнос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ти</w:t>
      </w:r>
      <w:proofErr w:type="spellEnd"/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И. И. </w:t>
      </w:r>
      <w:proofErr w:type="spellStart"/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>Брехман</w:t>
      </w:r>
      <w:proofErr w:type="spellEnd"/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акцентировал внимание на определяющем значении формирования у человека индивидуального способа здо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рового образа жизни с самого раннего дет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ства”. Поэтому семья для ребенка - это пер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вая и иногда почти единственная среда, формирующая его образ жизни.</w:t>
      </w:r>
    </w:p>
    <w:p w:rsidR="00E55DA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5DA8">
        <w:rPr>
          <w:rStyle w:val="20pt"/>
          <w:rFonts w:eastAsiaTheme="minorHAnsi"/>
          <w:sz w:val="24"/>
          <w:szCs w:val="24"/>
        </w:rPr>
        <w:t xml:space="preserve">Целью нашего </w:t>
      </w:r>
      <w:proofErr w:type="gramStart"/>
      <w:r w:rsidRPr="00E55DA8">
        <w:rPr>
          <w:rStyle w:val="20pt"/>
          <w:rFonts w:eastAsiaTheme="minorHAnsi"/>
          <w:sz w:val="24"/>
          <w:szCs w:val="24"/>
        </w:rPr>
        <w:t>исследовании</w:t>
      </w:r>
      <w:proofErr w:type="gramEnd"/>
      <w:r w:rsidRPr="00E55DA8">
        <w:rPr>
          <w:rStyle w:val="245pt0pt"/>
          <w:rFonts w:eastAsiaTheme="minorHAnsi"/>
          <w:sz w:val="24"/>
          <w:szCs w:val="24"/>
        </w:rPr>
        <w:t xml:space="preserve"> </w:t>
      </w:r>
      <w:r w:rsidRPr="00E55DA8">
        <w:rPr>
          <w:rFonts w:ascii="Times New Roman" w:hAnsi="Times New Roman" w:cs="Times New Roman"/>
          <w:sz w:val="24"/>
          <w:szCs w:val="24"/>
          <w:lang w:eastAsia="ru-RU" w:bidi="ru-RU"/>
        </w:rPr>
        <w:t>являлось формирование здорового образа жизни дошкольников средствами взаимодействия педагогов и родителей.</w:t>
      </w:r>
    </w:p>
    <w:p w:rsidR="00E55DA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Наша работа проводилась со всеми участниками образовательного процесса: педагогами, детьми, родителями.</w:t>
      </w:r>
    </w:p>
    <w:p w:rsidR="00E55DA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Целью работы с педагогическим коллективом являлась его подготовка к сотрудничеству с родителями, повышение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компетентности, развитие коммуникативных умений. Для реализации цели использовались такие формы работы, как анкетирование, консультации, семинары-практикумы, тренинги, адресная помощь, самообразование.</w:t>
      </w:r>
    </w:p>
    <w:p w:rsidR="00740EB8" w:rsidRPr="00740EB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В детском саду образовательный процесс по приобщению детей к здоровому образу жизни, помимо традиционных форм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физкультурно-оздоровительной работы и профилактической работы медицинского блока, включает также проведение дней здоровья, занятия </w:t>
      </w:r>
      <w:proofErr w:type="spellStart"/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валеологического</w:t>
      </w:r>
      <w:proofErr w:type="spellEnd"/>
      <w:r w:rsid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содер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жания, досуги, викторины на оздорови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тельную тематику, чтение художественной литературы, знакомство детей с традици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ями и культурой русского народа, с родным городом, с правилами безопасного поведе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и т. д.</w:t>
      </w:r>
      <w:proofErr w:type="gramEnd"/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В педагогической литературе взаимо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действие семьи и педагогов определяется как процесс совместной деятельности по со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гласованию целей, форм и методов семей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ного воспитания и восп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итания в дошколь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ном учреждении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. Важную роль имеет об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мен информацией, смыслами, эмоциями между субъектами образовательного про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цесса для его успешного развития. Взаимо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действие может состояться, когда есть зна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чимая ценность. В контексте нашего иссле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дования </w:t>
      </w:r>
      <w:r>
        <w:rPr>
          <w:rStyle w:val="20pt"/>
          <w:rFonts w:eastAsiaTheme="minorHAnsi"/>
          <w:sz w:val="24"/>
          <w:szCs w:val="24"/>
        </w:rPr>
        <w:t>значимая ценность э</w:t>
      </w:r>
      <w:r w:rsidRPr="00740EB8">
        <w:rPr>
          <w:rStyle w:val="20pt"/>
          <w:rFonts w:eastAsiaTheme="minorHAnsi"/>
          <w:sz w:val="24"/>
          <w:szCs w:val="24"/>
        </w:rPr>
        <w:t>то здоровье ребенка,</w:t>
      </w:r>
      <w:r w:rsidRPr="00740EB8">
        <w:rPr>
          <w:rStyle w:val="245pt0pt"/>
          <w:rFonts w:eastAsiaTheme="minorHAnsi"/>
          <w:sz w:val="24"/>
          <w:szCs w:val="24"/>
        </w:rPr>
        <w:t xml:space="preserve"> 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развитие его личности, становление позиции субъекта детской деятельности.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Современная образовательная парадиг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 характеризуется гуманистическими тен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денциями в развитии семейного и дошколь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ного воспитания, что предполагает разви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тие </w:t>
      </w:r>
      <w:proofErr w:type="spellStart"/>
      <w:proofErr w:type="gramStart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субъект-субъектных</w:t>
      </w:r>
      <w:proofErr w:type="spellEnd"/>
      <w:proofErr w:type="gramEnd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отношений в сис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теме «педагог-воспитанник», «педагог-ро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дитель», «родитель ребенок».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Мы проанализировали и выбрали акту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альные для нашего учреждения </w:t>
      </w:r>
      <w:r w:rsidRPr="00740EB8">
        <w:rPr>
          <w:rStyle w:val="20pt"/>
          <w:rFonts w:eastAsiaTheme="minorHAnsi"/>
          <w:sz w:val="24"/>
          <w:szCs w:val="24"/>
        </w:rPr>
        <w:t>формы ра</w:t>
      </w:r>
      <w:r w:rsidRPr="00740EB8">
        <w:rPr>
          <w:rStyle w:val="20pt"/>
          <w:rFonts w:eastAsiaTheme="minorHAnsi"/>
          <w:sz w:val="24"/>
          <w:szCs w:val="24"/>
        </w:rPr>
        <w:softHyphen/>
        <w:t>боты</w:t>
      </w:r>
      <w:r w:rsidRPr="00740EB8">
        <w:rPr>
          <w:rStyle w:val="245pt0pt"/>
          <w:rFonts w:eastAsiaTheme="minorHAnsi"/>
          <w:sz w:val="24"/>
          <w:szCs w:val="24"/>
        </w:rPr>
        <w:t xml:space="preserve"> 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с родителями: дни открытых дверей, совместные с родителями праздники и до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суги; дни здоровья; выпуск газеты; роди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тельский клуб;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родительские собрания; ин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дивидуальные беседы и консультирование специалистами ДОУ; анкетирование; пап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ки-передвижки; информационные стенды; рекомендации; фотовыставки.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Центральным звеном, объединяющим педагогов и родителей воспитанников, был выбран родительский клуб. Мы исходили из понятия клуба как объединения людей по интересам, </w:t>
      </w:r>
      <w:r w:rsidRPr="00740EB8">
        <w:rPr>
          <w:rStyle w:val="20pt"/>
          <w:rFonts w:eastAsiaTheme="minorHAnsi"/>
          <w:sz w:val="24"/>
          <w:szCs w:val="24"/>
        </w:rPr>
        <w:t>центральная проблема объе</w:t>
      </w:r>
      <w:r w:rsidRPr="00740EB8">
        <w:rPr>
          <w:rStyle w:val="20pt"/>
          <w:rFonts w:eastAsiaTheme="minorHAnsi"/>
          <w:sz w:val="24"/>
          <w:szCs w:val="24"/>
        </w:rPr>
        <w:softHyphen/>
        <w:t xml:space="preserve">динения </w:t>
      </w:r>
      <w:r w:rsidRPr="00740EB8">
        <w:rPr>
          <w:rStyle w:val="2MicrosoftSansSerif95pt0pt"/>
          <w:rFonts w:ascii="Times New Roman" w:hAnsi="Times New Roman" w:cs="Times New Roman"/>
          <w:sz w:val="24"/>
          <w:szCs w:val="24"/>
        </w:rPr>
        <w:t>-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воспитание здорового ребенка.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В исследовании принимали участие 47 детей старшего дошкольного возраста (5-7 лег), 54 ребенка младшего (3-4 лег) и среднего (4- 5 лет) дошкольного возраста.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Опенка результатов </w:t>
      </w:r>
      <w:proofErr w:type="gramStart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проведена</w:t>
      </w:r>
      <w:proofErr w:type="gramEnd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путем анализа данных, полученных в ходе экспе</w:t>
      </w: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риментальной работы.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Проведенная работа </w:t>
      </w:r>
      <w:proofErr w:type="gramStart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позволила</w:t>
      </w:r>
      <w:proofErr w:type="gramEnd"/>
      <w:r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сделан, следующие выводы:</w:t>
      </w:r>
    </w:p>
    <w:p w:rsidR="00740EB8" w:rsidRPr="00E02E3A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Приоритетным направлением рабо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ты дошкольных учреждений является </w:t>
      </w:r>
      <w:r w:rsidRPr="00E02E3A">
        <w:rPr>
          <w:rStyle w:val="20pt"/>
          <w:rFonts w:eastAsiaTheme="minorHAnsi"/>
          <w:sz w:val="24"/>
          <w:szCs w:val="24"/>
        </w:rPr>
        <w:t>вос</w:t>
      </w:r>
      <w:r w:rsidRPr="00E02E3A">
        <w:rPr>
          <w:rStyle w:val="20pt"/>
          <w:rFonts w:eastAsiaTheme="minorHAnsi"/>
          <w:sz w:val="24"/>
          <w:szCs w:val="24"/>
        </w:rPr>
        <w:softHyphen/>
        <w:t>питательная работа по формированию здо</w:t>
      </w:r>
      <w:r w:rsidRPr="00E02E3A">
        <w:rPr>
          <w:rStyle w:val="20pt"/>
          <w:rFonts w:eastAsiaTheme="minorHAnsi"/>
          <w:sz w:val="24"/>
          <w:szCs w:val="24"/>
        </w:rPr>
        <w:softHyphen/>
        <w:t>рового образа жизни ребенка.</w:t>
      </w:r>
      <w:r w:rsidRPr="00E02E3A">
        <w:rPr>
          <w:rStyle w:val="245pt0pt"/>
          <w:rFonts w:eastAsiaTheme="minorHAnsi"/>
          <w:sz w:val="24"/>
          <w:szCs w:val="24"/>
        </w:rPr>
        <w:t xml:space="preserve"> 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Особая роль отводится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валеологически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грамотному пе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дагогу.</w:t>
      </w:r>
    </w:p>
    <w:p w:rsidR="00740EB8" w:rsidRPr="00E02E3A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Работа по формированию здорового образа жизни ребенка должна проводить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ся со всеми участниками образовательно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 процесса: педа</w:t>
      </w:r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t>гогами, детьми и их ро</w:t>
      </w:r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дителям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и.</w:t>
      </w:r>
    </w:p>
    <w:p w:rsidR="00740EB8" w:rsidRPr="00E02E3A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Образ жизни ребенка-дошкольника успешно формируют его родители при ус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ловии оказания им своевременной мето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дической помощи.</w:t>
      </w:r>
    </w:p>
    <w:p w:rsidR="00740EB8" w:rsidRPr="00E02E3A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Взаимодействие дошкольного обра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зовательного учреждения с родителями, </w:t>
      </w:r>
    </w:p>
    <w:p w:rsidR="00E02E3A" w:rsidRDefault="00E02E3A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gramStart"/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осуществляемое</w:t>
      </w:r>
      <w:proofErr w:type="gramEnd"/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позициях сотрудниче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ства и диалога, способствует реализации</w:t>
      </w:r>
    </w:p>
    <w:p w:rsidR="00740EB8" w:rsidRPr="00740EB8" w:rsidRDefault="00E02E3A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принципов </w:t>
      </w:r>
      <w:proofErr w:type="spellStart"/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>гуманизации</w:t>
      </w:r>
      <w:proofErr w:type="spellEnd"/>
      <w:r w:rsidR="00740EB8" w:rsidRPr="00740E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образования.</w:t>
      </w:r>
    </w:p>
    <w:p w:rsidR="00740EB8" w:rsidRPr="00E02E3A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здорового образа жизни имеет своей конечной целью совер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шенствование условий жизни и жизнедея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тельности на основе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валеологического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чения и воспитания, включающих изучение своего организма и своей личности, освое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ние гигиенических навыков, исключение факторов риска и умение реализовать на практике весь комплекс средств и методов, способ</w:t>
      </w:r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ствующих становлению </w:t>
      </w:r>
      <w:proofErr w:type="spellStart"/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t>валеологи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ческой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культуры человека.</w:t>
      </w:r>
    </w:p>
    <w:p w:rsidR="00740EB8" w:rsidRDefault="00740EB8" w:rsidP="00E02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Взаимодействие педагогов детского сада с родителями воспитанников по при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общению ребенка-дошкольни</w:t>
      </w:r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t>ка к здоро</w:t>
      </w:r>
      <w:r w:rsid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вому образу жизни — э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то сплоченная дея</w:t>
      </w: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тельность всего коллектива ДОУ.</w:t>
      </w:r>
    </w:p>
    <w:p w:rsidR="00E02E3A" w:rsidRPr="00E02E3A" w:rsidRDefault="00E02E3A" w:rsidP="00E02E3A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Pr="00E02E3A" w:rsidRDefault="00E02E3A" w:rsidP="00E02E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3A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Список использованной литературы.</w:t>
      </w:r>
    </w:p>
    <w:p w:rsidR="00740EB8" w:rsidRPr="00E02E3A" w:rsidRDefault="00740EB8" w:rsidP="00E02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E3A">
        <w:rPr>
          <w:rStyle w:val="20pt"/>
          <w:rFonts w:eastAsiaTheme="minorHAnsi"/>
          <w:i w:val="0"/>
          <w:sz w:val="24"/>
          <w:szCs w:val="24"/>
        </w:rPr>
        <w:t>Колбанов</w:t>
      </w:r>
      <w:proofErr w:type="spellEnd"/>
      <w:r w:rsidRPr="00E02E3A">
        <w:rPr>
          <w:rStyle w:val="20pt"/>
          <w:rFonts w:eastAsiaTheme="minorHAnsi"/>
          <w:i w:val="0"/>
          <w:sz w:val="24"/>
          <w:szCs w:val="24"/>
        </w:rPr>
        <w:t xml:space="preserve"> В. В.</w:t>
      </w:r>
      <w:r w:rsidRPr="00E02E3A">
        <w:rPr>
          <w:rStyle w:val="245pt0pt"/>
          <w:rFonts w:eastAsiaTheme="minorHAnsi"/>
          <w:sz w:val="24"/>
          <w:szCs w:val="24"/>
        </w:rPr>
        <w:t xml:space="preserve">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Валеологический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практикум: Учеб,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пособиедля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педагогов. СПб. С. 4.</w:t>
      </w:r>
    </w:p>
    <w:p w:rsidR="00E02E3A" w:rsidRPr="00E02E3A" w:rsidRDefault="00740EB8" w:rsidP="00E02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E3A">
        <w:rPr>
          <w:rStyle w:val="20pt"/>
          <w:rFonts w:eastAsiaTheme="minorHAnsi"/>
          <w:i w:val="0"/>
          <w:sz w:val="24"/>
          <w:szCs w:val="24"/>
        </w:rPr>
        <w:t>БрехманИ</w:t>
      </w:r>
      <w:proofErr w:type="spellEnd"/>
      <w:r w:rsidRPr="00E02E3A">
        <w:rPr>
          <w:rStyle w:val="20pt"/>
          <w:rFonts w:eastAsiaTheme="minorHAnsi"/>
          <w:i w:val="0"/>
          <w:sz w:val="24"/>
          <w:szCs w:val="24"/>
        </w:rPr>
        <w:t>. И.</w:t>
      </w:r>
      <w:r w:rsidRPr="00E02E3A">
        <w:rPr>
          <w:rStyle w:val="245pt0pt"/>
          <w:rFonts w:eastAsiaTheme="minorHAnsi"/>
          <w:sz w:val="24"/>
          <w:szCs w:val="24"/>
        </w:rPr>
        <w:t xml:space="preserve">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Валсологи</w:t>
      </w:r>
      <w:proofErr w:type="gram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наука о здоровье. М., 1990. С. 131.</w:t>
      </w:r>
    </w:p>
    <w:p w:rsidR="00740EB8" w:rsidRPr="00E02E3A" w:rsidRDefault="00740EB8" w:rsidP="00E02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Семья и школа: проблемы и пути взаимодействия: Научно-методическое пособие /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Подред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О. А. Щекиной;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Науч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ред. Л. С. </w:t>
      </w:r>
      <w:proofErr w:type="spell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Нагавкина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. СПб</w:t>
      </w:r>
      <w:proofErr w:type="gramStart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.: </w:t>
      </w:r>
      <w:proofErr w:type="spellStart"/>
      <w:proofErr w:type="gram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>СПбАП</w:t>
      </w:r>
      <w:proofErr w:type="spellEnd"/>
      <w:r w:rsidRPr="00E02E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ПО, 2006. С. 18.</w:t>
      </w: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Pr="00740EB8" w:rsidRDefault="00740EB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DA8" w:rsidRPr="00740EB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55DA8" w:rsidRPr="00E55DA8" w:rsidRDefault="00E55DA8" w:rsidP="00740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DA8" w:rsidRDefault="00E55DA8" w:rsidP="00740EB8">
      <w:pPr>
        <w:jc w:val="both"/>
      </w:pPr>
    </w:p>
    <w:sectPr w:rsidR="00E55DA8" w:rsidSect="00B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43" w:rsidRDefault="00C60343" w:rsidP="003D6E3E">
      <w:pPr>
        <w:spacing w:after="0" w:line="240" w:lineRule="auto"/>
      </w:pPr>
      <w:r>
        <w:separator/>
      </w:r>
    </w:p>
  </w:endnote>
  <w:endnote w:type="continuationSeparator" w:id="0">
    <w:p w:rsidR="00C60343" w:rsidRDefault="00C60343" w:rsidP="003D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43" w:rsidRDefault="00C60343" w:rsidP="003D6E3E">
      <w:pPr>
        <w:spacing w:after="0" w:line="240" w:lineRule="auto"/>
      </w:pPr>
      <w:r>
        <w:separator/>
      </w:r>
    </w:p>
  </w:footnote>
  <w:footnote w:type="continuationSeparator" w:id="0">
    <w:p w:rsidR="00C60343" w:rsidRDefault="00C60343" w:rsidP="003D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C87"/>
    <w:multiLevelType w:val="multilevel"/>
    <w:tmpl w:val="6F6AD97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07792"/>
    <w:multiLevelType w:val="hybridMultilevel"/>
    <w:tmpl w:val="51F44F20"/>
    <w:lvl w:ilvl="0" w:tplc="7D18A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43342"/>
    <w:multiLevelType w:val="hybridMultilevel"/>
    <w:tmpl w:val="D99611D0"/>
    <w:lvl w:ilvl="0" w:tplc="486A627E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3D6A"/>
    <w:multiLevelType w:val="multilevel"/>
    <w:tmpl w:val="6F6AD97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22DEF"/>
    <w:multiLevelType w:val="hybridMultilevel"/>
    <w:tmpl w:val="811EFCF4"/>
    <w:lvl w:ilvl="0" w:tplc="832EEB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6647D"/>
    <w:multiLevelType w:val="hybridMultilevel"/>
    <w:tmpl w:val="F3C224CC"/>
    <w:lvl w:ilvl="0" w:tplc="F66E841C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A8"/>
    <w:rsid w:val="003D6E3E"/>
    <w:rsid w:val="00615754"/>
    <w:rsid w:val="00713EA2"/>
    <w:rsid w:val="00740EB8"/>
    <w:rsid w:val="00765F34"/>
    <w:rsid w:val="00B04285"/>
    <w:rsid w:val="00C60343"/>
    <w:rsid w:val="00CF7828"/>
    <w:rsid w:val="00D20933"/>
    <w:rsid w:val="00E02E3A"/>
    <w:rsid w:val="00E55DA8"/>
    <w:rsid w:val="00ED1A90"/>
    <w:rsid w:val="00F17C37"/>
    <w:rsid w:val="00FC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5DA8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DA8"/>
    <w:pPr>
      <w:widowControl w:val="0"/>
      <w:shd w:val="clear" w:color="auto" w:fill="FFFFFF"/>
      <w:spacing w:before="420" w:after="420" w:line="371" w:lineRule="exact"/>
      <w:jc w:val="center"/>
    </w:pPr>
    <w:rPr>
      <w:rFonts w:ascii="Times New Roman" w:eastAsia="Times New Roman" w:hAnsi="Times New Roman" w:cs="Times New Roman"/>
      <w:spacing w:val="30"/>
    </w:rPr>
  </w:style>
  <w:style w:type="character" w:customStyle="1" w:styleId="4">
    <w:name w:val="Основной текст (4)_"/>
    <w:basedOn w:val="a0"/>
    <w:link w:val="40"/>
    <w:rsid w:val="00E55D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DA8"/>
    <w:pPr>
      <w:widowControl w:val="0"/>
      <w:shd w:val="clear" w:color="auto" w:fill="FFFFFF"/>
      <w:spacing w:before="420" w:after="540" w:line="303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E55DA8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DA8"/>
    <w:pPr>
      <w:widowControl w:val="0"/>
      <w:shd w:val="clear" w:color="auto" w:fill="FFFFFF"/>
      <w:spacing w:before="540" w:after="0" w:line="311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20pt">
    <w:name w:val="Основной текст (2) + Курсив;Интервал 0 pt"/>
    <w:basedOn w:val="2"/>
    <w:rsid w:val="00E55D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sid w:val="00E55DA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0EB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MicrosoftSansSerif95pt0pt">
    <w:name w:val="Основной текст (2) + Microsoft Sans Serif;9;5 pt;Полужирный;Курсив;Интервал 0 pt"/>
    <w:basedOn w:val="2"/>
    <w:rsid w:val="00740EB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40EB8"/>
    <w:pPr>
      <w:widowControl w:val="0"/>
      <w:shd w:val="clear" w:color="auto" w:fill="FFFFFF"/>
      <w:spacing w:after="0" w:line="0" w:lineRule="atLeast"/>
      <w:jc w:val="righ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41pt">
    <w:name w:val="Основной текст (4) + Не курсив;Интервал 1 pt"/>
    <w:basedOn w:val="4"/>
    <w:rsid w:val="00740EB8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5pt">
    <w:name w:val="Основной текст (4) + 4;5 pt;Не курсив"/>
    <w:basedOn w:val="4"/>
    <w:rsid w:val="00740EB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02E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E3E"/>
  </w:style>
  <w:style w:type="paragraph" w:styleId="a6">
    <w:name w:val="footer"/>
    <w:basedOn w:val="a"/>
    <w:link w:val="a7"/>
    <w:uiPriority w:val="99"/>
    <w:semiHidden/>
    <w:unhideWhenUsed/>
    <w:rsid w:val="003D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E3E"/>
  </w:style>
  <w:style w:type="paragraph" w:styleId="a8">
    <w:name w:val="Balloon Text"/>
    <w:basedOn w:val="a"/>
    <w:link w:val="a9"/>
    <w:uiPriority w:val="99"/>
    <w:semiHidden/>
    <w:unhideWhenUsed/>
    <w:rsid w:val="00CF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2017-07-25T06:39:00Z</dcterms:created>
  <dcterms:modified xsi:type="dcterms:W3CDTF">2017-11-09T08:17:00Z</dcterms:modified>
</cp:coreProperties>
</file>